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2B" w:rsidRDefault="00D20586" w:rsidP="00D20586">
      <w:pPr>
        <w:jc w:val="center"/>
        <w:rPr>
          <w:rFonts w:ascii="Times New Roman" w:hAnsi="Times New Roman" w:cs="Times New Roman"/>
          <w:sz w:val="30"/>
          <w:szCs w:val="30"/>
        </w:rPr>
      </w:pPr>
      <w:r>
        <w:rPr>
          <w:rFonts w:ascii="Times New Roman" w:hAnsi="Times New Roman" w:cs="Times New Roman"/>
          <w:sz w:val="30"/>
          <w:szCs w:val="30"/>
        </w:rPr>
        <w:t>ADMISSION POLICY</w:t>
      </w:r>
    </w:p>
    <w:p w:rsidR="000A0B67" w:rsidRPr="00FF17D0" w:rsidRDefault="000A0B67" w:rsidP="000A0B67">
      <w:pPr>
        <w:rPr>
          <w:rFonts w:ascii="Times New Roman" w:hAnsi="Times New Roman" w:cs="Times New Roman"/>
          <w:sz w:val="28"/>
          <w:szCs w:val="28"/>
        </w:rPr>
      </w:pPr>
      <w:r w:rsidRPr="00FF17D0">
        <w:rPr>
          <w:rFonts w:ascii="Times New Roman" w:hAnsi="Times New Roman" w:cs="Times New Roman"/>
          <w:sz w:val="28"/>
          <w:szCs w:val="28"/>
        </w:rPr>
        <w:t xml:space="preserve">DAV Mukhyamantri Public School, </w:t>
      </w:r>
      <w:proofErr w:type="spellStart"/>
      <w:r w:rsidRPr="00FF17D0">
        <w:rPr>
          <w:rFonts w:ascii="Times New Roman" w:hAnsi="Times New Roman" w:cs="Times New Roman"/>
          <w:sz w:val="28"/>
          <w:szCs w:val="28"/>
        </w:rPr>
        <w:t>Bhatko</w:t>
      </w:r>
      <w:proofErr w:type="spellEnd"/>
      <w:r w:rsidRPr="00FF17D0">
        <w:rPr>
          <w:rFonts w:ascii="Times New Roman" w:hAnsi="Times New Roman" w:cs="Times New Roman"/>
          <w:sz w:val="28"/>
          <w:szCs w:val="28"/>
        </w:rPr>
        <w:t xml:space="preserve"> have provision of running Classes from LKG to Class- XII, subject to minimum of 2 sections and maximum of 90 students per class. Out of 90 seats in class 60 seats will be filled through direct admission by the school authority. Remaining 23 seats and 07 seats will be filed by students under RTE Quota and Govt. Quota respectively. Every academic session will be form 1</w:t>
      </w:r>
      <w:r w:rsidRPr="00FF17D0">
        <w:rPr>
          <w:rFonts w:ascii="Times New Roman" w:hAnsi="Times New Roman" w:cs="Times New Roman"/>
          <w:sz w:val="28"/>
          <w:szCs w:val="28"/>
          <w:vertAlign w:val="superscript"/>
        </w:rPr>
        <w:t>st</w:t>
      </w:r>
      <w:r w:rsidRPr="00FF17D0">
        <w:rPr>
          <w:rFonts w:ascii="Times New Roman" w:hAnsi="Times New Roman" w:cs="Times New Roman"/>
          <w:sz w:val="28"/>
          <w:szCs w:val="28"/>
        </w:rPr>
        <w:t xml:space="preserve"> April to 31</w:t>
      </w:r>
      <w:r w:rsidRPr="00FF17D0">
        <w:rPr>
          <w:rFonts w:ascii="Times New Roman" w:hAnsi="Times New Roman" w:cs="Times New Roman"/>
          <w:sz w:val="28"/>
          <w:szCs w:val="28"/>
          <w:vertAlign w:val="superscript"/>
        </w:rPr>
        <w:t>st</w:t>
      </w:r>
      <w:r w:rsidRPr="00FF17D0">
        <w:rPr>
          <w:rFonts w:ascii="Times New Roman" w:hAnsi="Times New Roman" w:cs="Times New Roman"/>
          <w:sz w:val="28"/>
          <w:szCs w:val="28"/>
        </w:rPr>
        <w:t xml:space="preserve"> March. Parents interested for admission in the school are advised to contact school office for admission formalities.</w:t>
      </w:r>
    </w:p>
    <w:p w:rsidR="000A0B67" w:rsidRPr="00FF17D0" w:rsidRDefault="000A0B67" w:rsidP="000A0B67">
      <w:pPr>
        <w:spacing w:after="0"/>
        <w:rPr>
          <w:rFonts w:ascii="Times New Roman" w:hAnsi="Times New Roman" w:cs="Times New Roman"/>
          <w:b/>
          <w:bCs/>
          <w:i/>
          <w:iCs/>
          <w:sz w:val="28"/>
          <w:szCs w:val="28"/>
          <w:u w:val="single"/>
        </w:rPr>
      </w:pPr>
      <w:r w:rsidRPr="00FF17D0">
        <w:rPr>
          <w:rFonts w:ascii="Times New Roman" w:hAnsi="Times New Roman" w:cs="Times New Roman"/>
          <w:b/>
          <w:bCs/>
          <w:i/>
          <w:iCs/>
          <w:sz w:val="28"/>
          <w:szCs w:val="28"/>
          <w:u w:val="single"/>
        </w:rPr>
        <w:t>APPLICATION FORM &amp; REGISTRATION</w:t>
      </w:r>
    </w:p>
    <w:p w:rsidR="000A0B67" w:rsidRPr="00FF17D0" w:rsidRDefault="000A0B67" w:rsidP="000A0B67">
      <w:pPr>
        <w:rPr>
          <w:rFonts w:ascii="Times New Roman" w:hAnsi="Times New Roman" w:cs="Times New Roman"/>
          <w:sz w:val="28"/>
          <w:szCs w:val="28"/>
        </w:rPr>
      </w:pPr>
      <w:r w:rsidRPr="00FF17D0">
        <w:rPr>
          <w:rFonts w:ascii="Times New Roman" w:hAnsi="Times New Roman" w:cs="Times New Roman"/>
          <w:sz w:val="28"/>
          <w:szCs w:val="28"/>
        </w:rPr>
        <w:t xml:space="preserve">Application forms for admission to different classes are available in the school </w:t>
      </w:r>
      <w:r w:rsidR="00FF17D0" w:rsidRPr="00FF17D0">
        <w:rPr>
          <w:rFonts w:ascii="Times New Roman" w:hAnsi="Times New Roman" w:cs="Times New Roman"/>
          <w:sz w:val="28"/>
          <w:szCs w:val="28"/>
        </w:rPr>
        <w:t>office from</w:t>
      </w:r>
      <w:r w:rsidRPr="00FF17D0">
        <w:rPr>
          <w:rFonts w:ascii="Times New Roman" w:hAnsi="Times New Roman" w:cs="Times New Roman"/>
          <w:sz w:val="28"/>
          <w:szCs w:val="28"/>
        </w:rPr>
        <w:t xml:space="preserve"> first week of January. Cost of Form/prospectus is Rs.100 /-. Interested parents are informed to submit the forms duly filled in all respect and obtain the registration receipt from school.</w:t>
      </w:r>
    </w:p>
    <w:p w:rsidR="000A0B67" w:rsidRPr="00FF17D0" w:rsidRDefault="000A0B67" w:rsidP="000A0B67">
      <w:pPr>
        <w:rPr>
          <w:rFonts w:ascii="Times New Roman" w:hAnsi="Times New Roman" w:cs="Times New Roman"/>
          <w:b/>
          <w:bCs/>
          <w:i/>
          <w:iCs/>
          <w:sz w:val="28"/>
          <w:szCs w:val="28"/>
          <w:u w:val="single"/>
        </w:rPr>
      </w:pPr>
      <w:r w:rsidRPr="00FF17D0">
        <w:rPr>
          <w:rFonts w:ascii="Times New Roman" w:hAnsi="Times New Roman" w:cs="Times New Roman"/>
          <w:sz w:val="28"/>
          <w:szCs w:val="28"/>
        </w:rPr>
        <w:t>Parents are requested to go through the details in the prospectus /admission form carefully before filling the admission form. Students along with parents will be called for admission after registration.</w:t>
      </w:r>
    </w:p>
    <w:p w:rsidR="000A0B67" w:rsidRPr="00FF17D0" w:rsidRDefault="000A0B67" w:rsidP="000A0B67">
      <w:pPr>
        <w:spacing w:after="0"/>
        <w:rPr>
          <w:rFonts w:ascii="Times New Roman" w:hAnsi="Times New Roman" w:cs="Times New Roman"/>
          <w:b/>
          <w:bCs/>
          <w:i/>
          <w:iCs/>
          <w:sz w:val="28"/>
          <w:szCs w:val="28"/>
          <w:u w:val="single"/>
        </w:rPr>
      </w:pPr>
      <w:r w:rsidRPr="00FF17D0">
        <w:rPr>
          <w:rFonts w:ascii="Times New Roman" w:hAnsi="Times New Roman" w:cs="Times New Roman"/>
          <w:b/>
          <w:bCs/>
          <w:i/>
          <w:iCs/>
          <w:sz w:val="28"/>
          <w:szCs w:val="28"/>
          <w:u w:val="single"/>
        </w:rPr>
        <w:t>ADMISSION PROCESS</w:t>
      </w:r>
    </w:p>
    <w:p w:rsidR="000A0B67" w:rsidRPr="00FF17D0" w:rsidRDefault="000A0B67" w:rsidP="000A0B67">
      <w:pPr>
        <w:rPr>
          <w:rFonts w:ascii="Times New Roman" w:hAnsi="Times New Roman" w:cs="Times New Roman"/>
          <w:b/>
          <w:bCs/>
          <w:i/>
          <w:iCs/>
          <w:sz w:val="28"/>
          <w:szCs w:val="28"/>
          <w:u w:val="single"/>
        </w:rPr>
      </w:pPr>
      <w:r w:rsidRPr="00FF17D0">
        <w:rPr>
          <w:rFonts w:ascii="Times New Roman" w:hAnsi="Times New Roman" w:cs="Times New Roman"/>
          <w:sz w:val="28"/>
          <w:szCs w:val="28"/>
        </w:rPr>
        <w:t>List of all selected candidates will be displayed on the notice board of the school. The parents of these candidates will be required to contact the school office for the completion of admission formalities by depositing the required fee and other charges along with the necessary documents.</w:t>
      </w:r>
    </w:p>
    <w:p w:rsidR="000A0B67" w:rsidRPr="00FF17D0" w:rsidRDefault="000A0B67" w:rsidP="000A0B67">
      <w:pPr>
        <w:spacing w:after="0"/>
        <w:rPr>
          <w:rFonts w:ascii="Times New Roman" w:hAnsi="Times New Roman" w:cs="Times New Roman"/>
          <w:b/>
          <w:bCs/>
          <w:i/>
          <w:iCs/>
          <w:sz w:val="28"/>
          <w:szCs w:val="28"/>
          <w:u w:val="single"/>
        </w:rPr>
      </w:pPr>
      <w:proofErr w:type="gramStart"/>
      <w:r w:rsidRPr="00FF17D0">
        <w:rPr>
          <w:rFonts w:ascii="Times New Roman" w:hAnsi="Times New Roman" w:cs="Times New Roman"/>
          <w:b/>
          <w:bCs/>
          <w:i/>
          <w:iCs/>
          <w:sz w:val="28"/>
          <w:szCs w:val="28"/>
          <w:u w:val="single"/>
        </w:rPr>
        <w:t>DOCUMENTS TO BE SUBMITTED AT THE TIME OF ADMISSION.</w:t>
      </w:r>
      <w:proofErr w:type="gramEnd"/>
    </w:p>
    <w:p w:rsidR="000A0B67" w:rsidRPr="00FF17D0" w:rsidRDefault="000A0B67" w:rsidP="000A0B67">
      <w:pPr>
        <w:pStyle w:val="ListParagraph"/>
        <w:numPr>
          <w:ilvl w:val="0"/>
          <w:numId w:val="2"/>
        </w:numPr>
        <w:ind w:left="720"/>
        <w:rPr>
          <w:rFonts w:ascii="Times New Roman" w:hAnsi="Times New Roman" w:cs="Times New Roman"/>
          <w:sz w:val="28"/>
          <w:szCs w:val="28"/>
        </w:rPr>
      </w:pPr>
      <w:r w:rsidRPr="00FF17D0">
        <w:rPr>
          <w:rFonts w:ascii="Times New Roman" w:hAnsi="Times New Roman" w:cs="Times New Roman"/>
          <w:sz w:val="28"/>
          <w:szCs w:val="28"/>
        </w:rPr>
        <w:t>School leaving/transfer certificate f</w:t>
      </w:r>
      <w:r w:rsidR="00FF17D0" w:rsidRPr="00FF17D0">
        <w:rPr>
          <w:rFonts w:ascii="Times New Roman" w:hAnsi="Times New Roman" w:cs="Times New Roman"/>
          <w:sz w:val="28"/>
          <w:szCs w:val="28"/>
        </w:rPr>
        <w:t xml:space="preserve">in original </w:t>
      </w:r>
      <w:proofErr w:type="spellStart"/>
      <w:r w:rsidRPr="00FF17D0">
        <w:rPr>
          <w:rFonts w:ascii="Times New Roman" w:hAnsi="Times New Roman" w:cs="Times New Roman"/>
          <w:sz w:val="28"/>
          <w:szCs w:val="28"/>
        </w:rPr>
        <w:t>rom</w:t>
      </w:r>
      <w:proofErr w:type="spellEnd"/>
      <w:r w:rsidRPr="00FF17D0">
        <w:rPr>
          <w:rFonts w:ascii="Times New Roman" w:hAnsi="Times New Roman" w:cs="Times New Roman"/>
          <w:sz w:val="28"/>
          <w:szCs w:val="28"/>
        </w:rPr>
        <w:t xml:space="preserve"> the previous school</w:t>
      </w:r>
    </w:p>
    <w:p w:rsidR="000A0B67" w:rsidRPr="00FF17D0" w:rsidRDefault="000A0B67" w:rsidP="000A0B67">
      <w:pPr>
        <w:pStyle w:val="ListParagraph"/>
        <w:numPr>
          <w:ilvl w:val="0"/>
          <w:numId w:val="2"/>
        </w:numPr>
        <w:ind w:left="720"/>
        <w:rPr>
          <w:rFonts w:ascii="Times New Roman" w:hAnsi="Times New Roman" w:cs="Times New Roman"/>
          <w:sz w:val="28"/>
          <w:szCs w:val="28"/>
        </w:rPr>
      </w:pPr>
      <w:r w:rsidRPr="00FF17D0">
        <w:rPr>
          <w:rFonts w:ascii="Times New Roman" w:hAnsi="Times New Roman" w:cs="Times New Roman"/>
          <w:sz w:val="28"/>
          <w:szCs w:val="28"/>
        </w:rPr>
        <w:t>Report Card of passing the class(Mandatory for students seeking admission in class II onwards)</w:t>
      </w:r>
    </w:p>
    <w:p w:rsidR="000A0B67" w:rsidRPr="00FF17D0" w:rsidRDefault="000A0B67" w:rsidP="000A0B67">
      <w:pPr>
        <w:pStyle w:val="ListParagraph"/>
        <w:numPr>
          <w:ilvl w:val="0"/>
          <w:numId w:val="2"/>
        </w:numPr>
        <w:ind w:left="720"/>
        <w:rPr>
          <w:rFonts w:ascii="Times New Roman" w:hAnsi="Times New Roman" w:cs="Times New Roman"/>
          <w:sz w:val="28"/>
          <w:szCs w:val="28"/>
        </w:rPr>
      </w:pPr>
      <w:r w:rsidRPr="00FF17D0">
        <w:rPr>
          <w:rFonts w:ascii="Times New Roman" w:hAnsi="Times New Roman" w:cs="Times New Roman"/>
          <w:sz w:val="28"/>
          <w:szCs w:val="28"/>
        </w:rPr>
        <w:t>Birth Certificate, in original, to be brought for verification for Class LKG to Class-I only.</w:t>
      </w:r>
    </w:p>
    <w:p w:rsidR="000A0B67" w:rsidRPr="00FF17D0" w:rsidRDefault="000A0B67" w:rsidP="000A0B67">
      <w:pPr>
        <w:pStyle w:val="ListParagraph"/>
        <w:numPr>
          <w:ilvl w:val="0"/>
          <w:numId w:val="2"/>
        </w:numPr>
        <w:ind w:left="720"/>
        <w:rPr>
          <w:rFonts w:ascii="Times New Roman" w:hAnsi="Times New Roman" w:cs="Times New Roman"/>
          <w:sz w:val="28"/>
          <w:szCs w:val="28"/>
        </w:rPr>
      </w:pPr>
      <w:r w:rsidRPr="00FF17D0">
        <w:rPr>
          <w:rFonts w:ascii="Times New Roman" w:hAnsi="Times New Roman" w:cs="Times New Roman"/>
          <w:sz w:val="28"/>
          <w:szCs w:val="28"/>
        </w:rPr>
        <w:t xml:space="preserve">Caste certificate </w:t>
      </w:r>
      <w:r w:rsidR="00FF17D0" w:rsidRPr="00FF17D0">
        <w:rPr>
          <w:rFonts w:ascii="Times New Roman" w:hAnsi="Times New Roman" w:cs="Times New Roman"/>
          <w:sz w:val="28"/>
          <w:szCs w:val="28"/>
        </w:rPr>
        <w:t>in case of SC/ ST/ OBC candidates</w:t>
      </w:r>
    </w:p>
    <w:p w:rsidR="00FF17D0" w:rsidRPr="00FF17D0" w:rsidRDefault="00FF17D0" w:rsidP="000A0B67">
      <w:pPr>
        <w:pStyle w:val="ListParagraph"/>
        <w:numPr>
          <w:ilvl w:val="0"/>
          <w:numId w:val="2"/>
        </w:numPr>
        <w:ind w:left="720"/>
        <w:rPr>
          <w:rFonts w:ascii="Times New Roman" w:hAnsi="Times New Roman" w:cs="Times New Roman"/>
          <w:sz w:val="28"/>
          <w:szCs w:val="28"/>
        </w:rPr>
      </w:pPr>
      <w:r w:rsidRPr="00FF17D0">
        <w:rPr>
          <w:rFonts w:ascii="Times New Roman" w:hAnsi="Times New Roman" w:cs="Times New Roman"/>
          <w:sz w:val="28"/>
          <w:szCs w:val="28"/>
        </w:rPr>
        <w:t>Aadhar Card</w:t>
      </w:r>
    </w:p>
    <w:p w:rsidR="000A0B67" w:rsidRPr="00FF17D0" w:rsidRDefault="000A0B67" w:rsidP="000A0B67">
      <w:pPr>
        <w:pStyle w:val="ListParagraph"/>
        <w:numPr>
          <w:ilvl w:val="0"/>
          <w:numId w:val="2"/>
        </w:numPr>
        <w:ind w:left="720"/>
        <w:rPr>
          <w:rFonts w:ascii="Times New Roman" w:hAnsi="Times New Roman" w:cs="Times New Roman"/>
          <w:sz w:val="28"/>
          <w:szCs w:val="28"/>
        </w:rPr>
      </w:pPr>
      <w:r w:rsidRPr="00FF17D0">
        <w:rPr>
          <w:rFonts w:ascii="Times New Roman" w:hAnsi="Times New Roman" w:cs="Times New Roman"/>
          <w:sz w:val="28"/>
          <w:szCs w:val="28"/>
        </w:rPr>
        <w:t xml:space="preserve">4 Nos. recent passport size </w:t>
      </w:r>
      <w:proofErr w:type="spellStart"/>
      <w:r w:rsidRPr="00FF17D0">
        <w:rPr>
          <w:rFonts w:ascii="Times New Roman" w:hAnsi="Times New Roman" w:cs="Times New Roman"/>
          <w:sz w:val="28"/>
          <w:szCs w:val="28"/>
        </w:rPr>
        <w:t>colour</w:t>
      </w:r>
      <w:proofErr w:type="spellEnd"/>
      <w:r w:rsidRPr="00FF17D0">
        <w:rPr>
          <w:rFonts w:ascii="Times New Roman" w:hAnsi="Times New Roman" w:cs="Times New Roman"/>
          <w:sz w:val="28"/>
          <w:szCs w:val="28"/>
        </w:rPr>
        <w:t xml:space="preserve"> photograph of the candidate.</w:t>
      </w:r>
    </w:p>
    <w:p w:rsidR="000A0B67" w:rsidRPr="00FF17D0" w:rsidRDefault="000A0B67" w:rsidP="000A0B67">
      <w:pPr>
        <w:ind w:left="360"/>
        <w:rPr>
          <w:rFonts w:ascii="Times New Roman" w:hAnsi="Times New Roman" w:cs="Times New Roman"/>
          <w:sz w:val="28"/>
          <w:szCs w:val="28"/>
        </w:rPr>
      </w:pPr>
      <w:r w:rsidRPr="00FF17D0">
        <w:rPr>
          <w:rFonts w:ascii="Times New Roman" w:hAnsi="Times New Roman" w:cs="Times New Roman"/>
          <w:b/>
          <w:bCs/>
          <w:sz w:val="28"/>
          <w:szCs w:val="28"/>
        </w:rPr>
        <w:t>Note</w:t>
      </w:r>
      <w:r w:rsidRPr="00FF17D0">
        <w:rPr>
          <w:rFonts w:ascii="Times New Roman" w:hAnsi="Times New Roman" w:cs="Times New Roman"/>
          <w:sz w:val="28"/>
          <w:szCs w:val="28"/>
        </w:rPr>
        <w:t>: Admission will stand cancelled if any deviation found between the particulars filled in the Registration Form and the documents submitted for admission.</w:t>
      </w:r>
    </w:p>
    <w:p w:rsidR="000A0B67" w:rsidRPr="00FF17D0" w:rsidRDefault="000A0B67" w:rsidP="000A0B67">
      <w:pPr>
        <w:spacing w:after="0"/>
        <w:rPr>
          <w:rFonts w:ascii="Times New Roman" w:hAnsi="Times New Roman" w:cs="Times New Roman"/>
          <w:b/>
          <w:bCs/>
          <w:i/>
          <w:iCs/>
          <w:sz w:val="28"/>
          <w:szCs w:val="28"/>
          <w:u w:val="single"/>
        </w:rPr>
      </w:pPr>
      <w:r w:rsidRPr="00FF17D0">
        <w:rPr>
          <w:rFonts w:ascii="Times New Roman" w:hAnsi="Times New Roman" w:cs="Times New Roman"/>
          <w:b/>
          <w:bCs/>
          <w:i/>
          <w:iCs/>
          <w:sz w:val="28"/>
          <w:szCs w:val="28"/>
          <w:u w:val="single"/>
        </w:rPr>
        <w:t xml:space="preserve">OBSERVATION-CUM-INTERACTION FOR ADMISSION </w:t>
      </w:r>
    </w:p>
    <w:p w:rsidR="000A0B67" w:rsidRPr="00FF17D0" w:rsidRDefault="000A0B67" w:rsidP="000A0B67">
      <w:pPr>
        <w:rPr>
          <w:rFonts w:ascii="Times New Roman" w:hAnsi="Times New Roman" w:cs="Times New Roman"/>
          <w:sz w:val="28"/>
          <w:szCs w:val="28"/>
        </w:rPr>
      </w:pPr>
      <w:r w:rsidRPr="00FF17D0">
        <w:rPr>
          <w:rFonts w:ascii="Times New Roman" w:hAnsi="Times New Roman" w:cs="Times New Roman"/>
          <w:sz w:val="28"/>
          <w:szCs w:val="28"/>
        </w:rPr>
        <w:lastRenderedPageBreak/>
        <w:t xml:space="preserve">Admission to different classes will be granted on the basis of the Observation-cum-interaction. Both father and mother should remain present at the time of interaction. Since seats are limited for Class </w:t>
      </w:r>
      <w:r w:rsidR="00FF17D0">
        <w:rPr>
          <w:rFonts w:ascii="Times New Roman" w:hAnsi="Times New Roman" w:cs="Times New Roman"/>
          <w:sz w:val="28"/>
          <w:szCs w:val="28"/>
        </w:rPr>
        <w:t>LKG</w:t>
      </w:r>
      <w:r w:rsidRPr="00FF17D0">
        <w:rPr>
          <w:rFonts w:ascii="Times New Roman" w:hAnsi="Times New Roman" w:cs="Times New Roman"/>
          <w:sz w:val="28"/>
          <w:szCs w:val="28"/>
        </w:rPr>
        <w:t xml:space="preserve"> onwards, admission will be given to the students on first cum first serve basis.</w:t>
      </w:r>
    </w:p>
    <w:p w:rsidR="000A0B67" w:rsidRPr="00FF17D0" w:rsidRDefault="000A0B67" w:rsidP="000A0B67">
      <w:pPr>
        <w:spacing w:after="0"/>
        <w:rPr>
          <w:rFonts w:ascii="Times New Roman" w:hAnsi="Times New Roman" w:cs="Times New Roman"/>
          <w:b/>
          <w:bCs/>
          <w:i/>
          <w:iCs/>
          <w:sz w:val="28"/>
          <w:szCs w:val="28"/>
          <w:u w:val="single"/>
        </w:rPr>
      </w:pPr>
      <w:r w:rsidRPr="00FF17D0">
        <w:rPr>
          <w:rFonts w:ascii="Times New Roman" w:hAnsi="Times New Roman" w:cs="Times New Roman"/>
          <w:b/>
          <w:bCs/>
          <w:i/>
          <w:iCs/>
          <w:sz w:val="28"/>
          <w:szCs w:val="28"/>
          <w:u w:val="single"/>
        </w:rPr>
        <w:t>GENERAL RULES</w:t>
      </w:r>
    </w:p>
    <w:p w:rsidR="000A0B67" w:rsidRDefault="000A0B67" w:rsidP="00FF17D0">
      <w:pPr>
        <w:pStyle w:val="ListParagraph"/>
        <w:numPr>
          <w:ilvl w:val="0"/>
          <w:numId w:val="4"/>
        </w:numPr>
        <w:spacing w:after="0"/>
        <w:jc w:val="both"/>
        <w:rPr>
          <w:rFonts w:ascii="Times New Roman" w:hAnsi="Times New Roman" w:cs="Times New Roman"/>
          <w:sz w:val="28"/>
          <w:szCs w:val="28"/>
        </w:rPr>
      </w:pPr>
      <w:r w:rsidRPr="00FF17D0">
        <w:rPr>
          <w:rFonts w:ascii="Times New Roman" w:hAnsi="Times New Roman" w:cs="Times New Roman"/>
          <w:sz w:val="28"/>
          <w:szCs w:val="28"/>
        </w:rPr>
        <w:t xml:space="preserve">Payment of admission fee to be made through crossed </w:t>
      </w:r>
      <w:proofErr w:type="spellStart"/>
      <w:r w:rsidRPr="00FF17D0">
        <w:rPr>
          <w:rFonts w:ascii="Times New Roman" w:hAnsi="Times New Roman" w:cs="Times New Roman"/>
          <w:sz w:val="28"/>
          <w:szCs w:val="28"/>
        </w:rPr>
        <w:t>cheque</w:t>
      </w:r>
      <w:proofErr w:type="spellEnd"/>
      <w:r w:rsidRPr="00FF17D0">
        <w:rPr>
          <w:rFonts w:ascii="Times New Roman" w:hAnsi="Times New Roman" w:cs="Times New Roman"/>
          <w:sz w:val="28"/>
          <w:szCs w:val="28"/>
        </w:rPr>
        <w:t xml:space="preserve"> / demand draft/ cash.</w:t>
      </w:r>
    </w:p>
    <w:p w:rsidR="000A0B67" w:rsidRDefault="000A0B67" w:rsidP="00FF17D0">
      <w:pPr>
        <w:pStyle w:val="ListParagraph"/>
        <w:numPr>
          <w:ilvl w:val="0"/>
          <w:numId w:val="4"/>
        </w:numPr>
        <w:spacing w:after="0"/>
        <w:jc w:val="both"/>
        <w:rPr>
          <w:rFonts w:ascii="Times New Roman" w:hAnsi="Times New Roman" w:cs="Times New Roman"/>
          <w:sz w:val="28"/>
          <w:szCs w:val="28"/>
        </w:rPr>
      </w:pPr>
      <w:r w:rsidRPr="00FF17D0">
        <w:rPr>
          <w:rFonts w:ascii="Times New Roman" w:hAnsi="Times New Roman" w:cs="Times New Roman"/>
          <w:sz w:val="28"/>
          <w:szCs w:val="28"/>
        </w:rPr>
        <w:t>The amount deposited towards registration and admission for a particular year i</w:t>
      </w:r>
      <w:r w:rsidR="00FF17D0">
        <w:rPr>
          <w:rFonts w:ascii="Times New Roman" w:hAnsi="Times New Roman" w:cs="Times New Roman"/>
          <w:sz w:val="28"/>
          <w:szCs w:val="28"/>
        </w:rPr>
        <w:t>s</w:t>
      </w:r>
      <w:r w:rsidRPr="00FF17D0">
        <w:rPr>
          <w:rFonts w:ascii="Times New Roman" w:hAnsi="Times New Roman" w:cs="Times New Roman"/>
          <w:sz w:val="28"/>
          <w:szCs w:val="28"/>
        </w:rPr>
        <w:t xml:space="preserve"> neither refundable nor transferable to any other year.</w:t>
      </w:r>
    </w:p>
    <w:p w:rsidR="000A0B67" w:rsidRDefault="000A0B67" w:rsidP="00FF17D0">
      <w:pPr>
        <w:pStyle w:val="ListParagraph"/>
        <w:numPr>
          <w:ilvl w:val="0"/>
          <w:numId w:val="4"/>
        </w:numPr>
        <w:spacing w:after="0"/>
        <w:jc w:val="both"/>
        <w:rPr>
          <w:rFonts w:ascii="Times New Roman" w:hAnsi="Times New Roman" w:cs="Times New Roman"/>
          <w:sz w:val="28"/>
          <w:szCs w:val="28"/>
        </w:rPr>
      </w:pPr>
      <w:r w:rsidRPr="00FF17D0">
        <w:rPr>
          <w:rFonts w:ascii="Times New Roman" w:hAnsi="Times New Roman" w:cs="Times New Roman"/>
          <w:sz w:val="28"/>
          <w:szCs w:val="28"/>
        </w:rPr>
        <w:t>In case, for any reason, a student after taking admission in the school wishes to withdraw, admission fee will not be refunded.</w:t>
      </w:r>
    </w:p>
    <w:p w:rsidR="00616203" w:rsidRDefault="00616203" w:rsidP="00FF17D0">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Admission to different classes will be taken on the basis of vacant seats available in each class.</w:t>
      </w:r>
    </w:p>
    <w:p w:rsidR="00616203" w:rsidRPr="00FF17D0" w:rsidRDefault="00616203" w:rsidP="00FF17D0">
      <w:pPr>
        <w:pStyle w:val="ListParagraph"/>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No admission will be taken in class X and XII</w:t>
      </w:r>
    </w:p>
    <w:p w:rsidR="000A0B67" w:rsidRPr="00A803DD" w:rsidRDefault="000A0B67" w:rsidP="00FF17D0">
      <w:pPr>
        <w:spacing w:after="0"/>
        <w:rPr>
          <w:rFonts w:ascii="Times New Roman" w:eastAsiaTheme="minorEastAsia" w:hAnsi="Times New Roman" w:cs="Times New Roman"/>
          <w:sz w:val="24"/>
          <w:szCs w:val="24"/>
          <w:lang w:bidi="hi-IN"/>
        </w:rPr>
      </w:pPr>
    </w:p>
    <w:p w:rsidR="000A0B67" w:rsidRPr="00A803DD" w:rsidRDefault="000A0B67" w:rsidP="000A0B67">
      <w:pPr>
        <w:pStyle w:val="ListParagraph"/>
        <w:ind w:left="567"/>
        <w:jc w:val="both"/>
        <w:rPr>
          <w:rFonts w:ascii="Times New Roman" w:hAnsi="Times New Roman" w:cs="Times New Roman"/>
          <w:sz w:val="24"/>
          <w:szCs w:val="24"/>
        </w:rPr>
      </w:pPr>
    </w:p>
    <w:p w:rsidR="000A0B67" w:rsidRDefault="000A0B67" w:rsidP="000A0B67">
      <w:pPr>
        <w:spacing w:after="0"/>
        <w:ind w:left="567"/>
        <w:rPr>
          <w:rFonts w:ascii="Times New Roman" w:hAnsi="Times New Roman" w:cs="Times New Roman"/>
          <w:b/>
          <w:bCs/>
          <w:i/>
          <w:iCs/>
          <w:sz w:val="24"/>
          <w:szCs w:val="24"/>
          <w:u w:val="single"/>
        </w:rPr>
      </w:pPr>
      <w:r w:rsidRPr="00A803DD">
        <w:rPr>
          <w:rFonts w:ascii="Times New Roman" w:hAnsi="Times New Roman" w:cs="Times New Roman"/>
          <w:b/>
          <w:bCs/>
          <w:i/>
          <w:iCs/>
          <w:sz w:val="24"/>
          <w:szCs w:val="24"/>
          <w:u w:val="single"/>
        </w:rPr>
        <w:t>FEE STRUCTURE</w:t>
      </w:r>
      <w:r w:rsidR="00FF17D0">
        <w:rPr>
          <w:rFonts w:ascii="Times New Roman" w:hAnsi="Times New Roman" w:cs="Times New Roman"/>
          <w:b/>
          <w:bCs/>
          <w:i/>
          <w:iCs/>
          <w:sz w:val="24"/>
          <w:szCs w:val="24"/>
          <w:u w:val="single"/>
        </w:rPr>
        <w:t xml:space="preserve"> FOR THE SESSION 202</w:t>
      </w:r>
      <w:r w:rsidR="006428F9">
        <w:rPr>
          <w:rFonts w:ascii="Times New Roman" w:hAnsi="Times New Roman" w:cs="Times New Roman"/>
          <w:b/>
          <w:bCs/>
          <w:i/>
          <w:iCs/>
          <w:sz w:val="24"/>
          <w:szCs w:val="24"/>
          <w:u w:val="single"/>
        </w:rPr>
        <w:t>4</w:t>
      </w:r>
      <w:r w:rsidR="00FF17D0">
        <w:rPr>
          <w:rFonts w:ascii="Times New Roman" w:hAnsi="Times New Roman" w:cs="Times New Roman"/>
          <w:b/>
          <w:bCs/>
          <w:i/>
          <w:iCs/>
          <w:sz w:val="24"/>
          <w:szCs w:val="24"/>
          <w:u w:val="single"/>
        </w:rPr>
        <w:t>-202</w:t>
      </w:r>
      <w:r w:rsidR="006428F9">
        <w:rPr>
          <w:rFonts w:ascii="Times New Roman" w:hAnsi="Times New Roman" w:cs="Times New Roman"/>
          <w:b/>
          <w:bCs/>
          <w:i/>
          <w:iCs/>
          <w:sz w:val="24"/>
          <w:szCs w:val="24"/>
          <w:u w:val="single"/>
        </w:rPr>
        <w:t>5</w:t>
      </w:r>
    </w:p>
    <w:p w:rsidR="006052E8" w:rsidRPr="00A803DD" w:rsidRDefault="006052E8" w:rsidP="000A0B67">
      <w:pPr>
        <w:spacing w:after="0"/>
        <w:ind w:left="567"/>
        <w:rPr>
          <w:rFonts w:ascii="Times New Roman" w:hAnsi="Times New Roman" w:cs="Times New Roman"/>
          <w:b/>
          <w:bCs/>
          <w:i/>
          <w:iCs/>
          <w:sz w:val="24"/>
          <w:szCs w:val="24"/>
          <w:u w:val="single"/>
        </w:rPr>
      </w:pPr>
    </w:p>
    <w:tbl>
      <w:tblPr>
        <w:tblStyle w:val="TableGrid"/>
        <w:tblW w:w="10548" w:type="dxa"/>
        <w:tblLayout w:type="fixed"/>
        <w:tblLook w:val="04A0"/>
      </w:tblPr>
      <w:tblGrid>
        <w:gridCol w:w="846"/>
        <w:gridCol w:w="2573"/>
        <w:gridCol w:w="2148"/>
        <w:gridCol w:w="2862"/>
        <w:gridCol w:w="2069"/>
        <w:gridCol w:w="50"/>
      </w:tblGrid>
      <w:tr w:rsidR="000A0B67" w:rsidRPr="00A803DD" w:rsidTr="006052E8">
        <w:trPr>
          <w:gridAfter w:val="1"/>
          <w:wAfter w:w="50" w:type="dxa"/>
          <w:trHeight w:val="171"/>
        </w:trPr>
        <w:tc>
          <w:tcPr>
            <w:tcW w:w="10498" w:type="dxa"/>
            <w:gridSpan w:val="5"/>
          </w:tcPr>
          <w:p w:rsidR="000A0B67" w:rsidRPr="00A803DD" w:rsidRDefault="000A0B67" w:rsidP="003E77A9">
            <w:pPr>
              <w:ind w:left="567"/>
              <w:jc w:val="center"/>
              <w:rPr>
                <w:rFonts w:ascii="Times New Roman" w:hAnsi="Times New Roman" w:cs="Times New Roman"/>
                <w:sz w:val="24"/>
                <w:szCs w:val="24"/>
              </w:rPr>
            </w:pPr>
            <w:r w:rsidRPr="00A803DD">
              <w:rPr>
                <w:rFonts w:ascii="Times New Roman" w:hAnsi="Times New Roman" w:cs="Times New Roman"/>
                <w:sz w:val="24"/>
                <w:szCs w:val="24"/>
              </w:rPr>
              <w:t>REGISTRATION AND PROCESSING CHARGES</w:t>
            </w:r>
          </w:p>
        </w:tc>
      </w:tr>
      <w:tr w:rsidR="000A0B67" w:rsidRPr="00A803DD" w:rsidTr="006052E8">
        <w:trPr>
          <w:trHeight w:val="536"/>
        </w:trPr>
        <w:tc>
          <w:tcPr>
            <w:tcW w:w="846" w:type="dxa"/>
          </w:tcPr>
          <w:p w:rsidR="000A0B67" w:rsidRPr="00A803DD" w:rsidRDefault="000A0B67" w:rsidP="003E77A9">
            <w:pPr>
              <w:ind w:left="567"/>
              <w:jc w:val="center"/>
              <w:rPr>
                <w:rFonts w:ascii="Times New Roman" w:hAnsi="Times New Roman" w:cs="Times New Roman"/>
                <w:sz w:val="24"/>
                <w:szCs w:val="24"/>
              </w:rPr>
            </w:pPr>
            <w:r w:rsidRPr="00A803DD">
              <w:rPr>
                <w:rFonts w:ascii="Times New Roman" w:hAnsi="Times New Roman" w:cs="Times New Roman"/>
                <w:sz w:val="24"/>
                <w:szCs w:val="24"/>
              </w:rPr>
              <w:t>1</w:t>
            </w:r>
          </w:p>
        </w:tc>
        <w:tc>
          <w:tcPr>
            <w:tcW w:w="2573" w:type="dxa"/>
          </w:tcPr>
          <w:p w:rsidR="000A0B67" w:rsidRPr="00A803DD" w:rsidRDefault="000A0B67" w:rsidP="003E77A9">
            <w:pPr>
              <w:rPr>
                <w:rFonts w:ascii="Times New Roman" w:hAnsi="Times New Roman" w:cs="Times New Roman"/>
                <w:sz w:val="24"/>
                <w:szCs w:val="24"/>
              </w:rPr>
            </w:pPr>
            <w:r w:rsidRPr="00A803DD">
              <w:rPr>
                <w:rFonts w:ascii="Times New Roman" w:hAnsi="Times New Roman" w:cs="Times New Roman"/>
                <w:sz w:val="24"/>
                <w:szCs w:val="24"/>
              </w:rPr>
              <w:t>Registration and Processing Fee</w:t>
            </w:r>
          </w:p>
        </w:tc>
        <w:tc>
          <w:tcPr>
            <w:tcW w:w="2148" w:type="dxa"/>
          </w:tcPr>
          <w:p w:rsidR="000A0B67" w:rsidRPr="00A803DD" w:rsidRDefault="000A0B67" w:rsidP="003E77A9">
            <w:pPr>
              <w:rPr>
                <w:rFonts w:ascii="Times New Roman" w:hAnsi="Times New Roman" w:cs="Times New Roman"/>
                <w:sz w:val="24"/>
                <w:szCs w:val="24"/>
              </w:rPr>
            </w:pPr>
            <w:r w:rsidRPr="00A803DD">
              <w:rPr>
                <w:rFonts w:ascii="Times New Roman" w:hAnsi="Times New Roman" w:cs="Times New Roman"/>
                <w:sz w:val="24"/>
                <w:szCs w:val="24"/>
              </w:rPr>
              <w:t>One Time</w:t>
            </w:r>
          </w:p>
        </w:tc>
        <w:tc>
          <w:tcPr>
            <w:tcW w:w="2862" w:type="dxa"/>
          </w:tcPr>
          <w:p w:rsidR="000A0B67" w:rsidRPr="00A803DD" w:rsidRDefault="000A0B67" w:rsidP="006052E8">
            <w:pPr>
              <w:ind w:left="193" w:right="176"/>
              <w:jc w:val="center"/>
              <w:rPr>
                <w:rFonts w:ascii="Times New Roman" w:hAnsi="Times New Roman" w:cs="Times New Roman"/>
                <w:sz w:val="24"/>
                <w:szCs w:val="24"/>
              </w:rPr>
            </w:pPr>
            <w:r w:rsidRPr="00A803DD">
              <w:rPr>
                <w:rFonts w:ascii="Times New Roman" w:hAnsi="Times New Roman" w:cs="Times New Roman"/>
                <w:sz w:val="24"/>
                <w:szCs w:val="24"/>
              </w:rPr>
              <w:t>At the time of Purchase of Admission Form</w:t>
            </w:r>
          </w:p>
        </w:tc>
        <w:tc>
          <w:tcPr>
            <w:tcW w:w="2119" w:type="dxa"/>
            <w:gridSpan w:val="2"/>
          </w:tcPr>
          <w:p w:rsidR="000A0B67" w:rsidRPr="00A803DD" w:rsidRDefault="006052E8" w:rsidP="003E77A9">
            <w:pPr>
              <w:ind w:left="567"/>
              <w:jc w:val="center"/>
              <w:rPr>
                <w:rFonts w:ascii="Times New Roman" w:hAnsi="Times New Roman" w:cs="Times New Roman"/>
                <w:sz w:val="24"/>
                <w:szCs w:val="24"/>
              </w:rPr>
            </w:pPr>
            <w:r>
              <w:rPr>
                <w:rFonts w:ascii="Times New Roman" w:hAnsi="Times New Roman" w:cs="Times New Roman"/>
                <w:sz w:val="24"/>
                <w:szCs w:val="24"/>
              </w:rPr>
              <w:t xml:space="preserve">Rs </w:t>
            </w:r>
            <w:r w:rsidR="000A0B67">
              <w:rPr>
                <w:rFonts w:ascii="Times New Roman" w:hAnsi="Times New Roman" w:cs="Times New Roman"/>
                <w:sz w:val="24"/>
                <w:szCs w:val="24"/>
              </w:rPr>
              <w:t>10</w:t>
            </w:r>
            <w:r w:rsidR="000A0B67" w:rsidRPr="00A803DD">
              <w:rPr>
                <w:rFonts w:ascii="Times New Roman" w:hAnsi="Times New Roman" w:cs="Times New Roman"/>
                <w:sz w:val="24"/>
                <w:szCs w:val="24"/>
              </w:rPr>
              <w:t>0/-</w:t>
            </w:r>
          </w:p>
        </w:tc>
      </w:tr>
      <w:tr w:rsidR="000A0B67" w:rsidRPr="00A803DD" w:rsidTr="006052E8">
        <w:trPr>
          <w:gridAfter w:val="1"/>
          <w:wAfter w:w="50" w:type="dxa"/>
          <w:trHeight w:val="180"/>
        </w:trPr>
        <w:tc>
          <w:tcPr>
            <w:tcW w:w="10498" w:type="dxa"/>
            <w:gridSpan w:val="5"/>
          </w:tcPr>
          <w:p w:rsidR="000A0B67" w:rsidRPr="00A803DD" w:rsidRDefault="000A0B67" w:rsidP="006052E8">
            <w:pPr>
              <w:ind w:left="567"/>
              <w:jc w:val="center"/>
              <w:rPr>
                <w:rFonts w:ascii="Times New Roman" w:hAnsi="Times New Roman" w:cs="Times New Roman"/>
                <w:sz w:val="24"/>
                <w:szCs w:val="24"/>
              </w:rPr>
            </w:pPr>
            <w:r w:rsidRPr="00A803DD">
              <w:rPr>
                <w:rFonts w:ascii="Times New Roman" w:hAnsi="Times New Roman" w:cs="Times New Roman"/>
                <w:sz w:val="24"/>
                <w:szCs w:val="24"/>
              </w:rPr>
              <w:t>AT THE TIME OF ADMISSION</w:t>
            </w:r>
          </w:p>
        </w:tc>
      </w:tr>
      <w:tr w:rsidR="000A0B67" w:rsidRPr="00A803DD" w:rsidTr="006052E8">
        <w:trPr>
          <w:gridAfter w:val="1"/>
          <w:wAfter w:w="50" w:type="dxa"/>
          <w:trHeight w:val="354"/>
        </w:trPr>
        <w:tc>
          <w:tcPr>
            <w:tcW w:w="846" w:type="dxa"/>
          </w:tcPr>
          <w:p w:rsidR="000A0B67" w:rsidRPr="00A803DD" w:rsidRDefault="000A0B67" w:rsidP="003E77A9">
            <w:pPr>
              <w:ind w:left="567"/>
              <w:jc w:val="center"/>
              <w:rPr>
                <w:rFonts w:ascii="Times New Roman" w:hAnsi="Times New Roman" w:cs="Times New Roman"/>
                <w:sz w:val="24"/>
                <w:szCs w:val="24"/>
              </w:rPr>
            </w:pPr>
            <w:r w:rsidRPr="00A803DD">
              <w:rPr>
                <w:rFonts w:ascii="Times New Roman" w:hAnsi="Times New Roman" w:cs="Times New Roman"/>
                <w:sz w:val="24"/>
                <w:szCs w:val="24"/>
              </w:rPr>
              <w:t>1</w:t>
            </w:r>
          </w:p>
        </w:tc>
        <w:tc>
          <w:tcPr>
            <w:tcW w:w="2573" w:type="dxa"/>
          </w:tcPr>
          <w:p w:rsidR="000A0B67" w:rsidRPr="00A803DD" w:rsidRDefault="000A0B67" w:rsidP="003E77A9">
            <w:pPr>
              <w:rPr>
                <w:rFonts w:ascii="Times New Roman" w:hAnsi="Times New Roman" w:cs="Times New Roman"/>
                <w:sz w:val="24"/>
                <w:szCs w:val="24"/>
              </w:rPr>
            </w:pPr>
            <w:r w:rsidRPr="00A803DD">
              <w:rPr>
                <w:rFonts w:ascii="Times New Roman" w:hAnsi="Times New Roman" w:cs="Times New Roman"/>
                <w:sz w:val="24"/>
                <w:szCs w:val="24"/>
              </w:rPr>
              <w:t>Admission Fee</w:t>
            </w:r>
          </w:p>
        </w:tc>
        <w:tc>
          <w:tcPr>
            <w:tcW w:w="2148" w:type="dxa"/>
          </w:tcPr>
          <w:p w:rsidR="000A0B67" w:rsidRPr="00A803DD" w:rsidRDefault="000A0B67" w:rsidP="003E77A9">
            <w:pPr>
              <w:rPr>
                <w:rFonts w:ascii="Times New Roman" w:hAnsi="Times New Roman" w:cs="Times New Roman"/>
                <w:sz w:val="24"/>
                <w:szCs w:val="24"/>
              </w:rPr>
            </w:pPr>
            <w:r w:rsidRPr="00A803DD">
              <w:rPr>
                <w:rFonts w:ascii="Times New Roman" w:hAnsi="Times New Roman" w:cs="Times New Roman"/>
                <w:sz w:val="24"/>
                <w:szCs w:val="24"/>
              </w:rPr>
              <w:t>One Time</w:t>
            </w:r>
          </w:p>
        </w:tc>
        <w:tc>
          <w:tcPr>
            <w:tcW w:w="2862" w:type="dxa"/>
          </w:tcPr>
          <w:p w:rsidR="000A0B67" w:rsidRPr="00A803DD" w:rsidRDefault="000A0B67" w:rsidP="006052E8">
            <w:pPr>
              <w:ind w:right="34"/>
              <w:jc w:val="center"/>
              <w:rPr>
                <w:rFonts w:ascii="Times New Roman" w:hAnsi="Times New Roman" w:cs="Times New Roman"/>
                <w:sz w:val="24"/>
                <w:szCs w:val="24"/>
              </w:rPr>
            </w:pPr>
            <w:r w:rsidRPr="00A803DD">
              <w:rPr>
                <w:rFonts w:ascii="Times New Roman" w:hAnsi="Times New Roman" w:cs="Times New Roman"/>
                <w:sz w:val="24"/>
                <w:szCs w:val="24"/>
              </w:rPr>
              <w:t>At the Time</w:t>
            </w:r>
          </w:p>
          <w:p w:rsidR="000A0B67" w:rsidRPr="00A803DD" w:rsidRDefault="006052E8" w:rsidP="006052E8">
            <w:pPr>
              <w:ind w:right="34"/>
              <w:jc w:val="center"/>
              <w:rPr>
                <w:rFonts w:ascii="Times New Roman" w:hAnsi="Times New Roman" w:cs="Times New Roman"/>
                <w:sz w:val="24"/>
                <w:szCs w:val="24"/>
              </w:rPr>
            </w:pPr>
            <w:r>
              <w:rPr>
                <w:rFonts w:ascii="Times New Roman" w:hAnsi="Times New Roman" w:cs="Times New Roman"/>
                <w:sz w:val="24"/>
                <w:szCs w:val="24"/>
              </w:rPr>
              <w:t>o</w:t>
            </w:r>
            <w:r w:rsidR="000A0B67" w:rsidRPr="00A803DD">
              <w:rPr>
                <w:rFonts w:ascii="Times New Roman" w:hAnsi="Times New Roman" w:cs="Times New Roman"/>
                <w:sz w:val="24"/>
                <w:szCs w:val="24"/>
              </w:rPr>
              <w:t>f</w:t>
            </w:r>
            <w:r>
              <w:rPr>
                <w:rFonts w:ascii="Times New Roman" w:hAnsi="Times New Roman" w:cs="Times New Roman"/>
                <w:sz w:val="24"/>
                <w:szCs w:val="24"/>
              </w:rPr>
              <w:t xml:space="preserve"> </w:t>
            </w:r>
            <w:r w:rsidR="000A0B67" w:rsidRPr="00A803DD">
              <w:rPr>
                <w:rFonts w:ascii="Times New Roman" w:hAnsi="Times New Roman" w:cs="Times New Roman"/>
                <w:sz w:val="24"/>
                <w:szCs w:val="24"/>
              </w:rPr>
              <w:t>Admission</w:t>
            </w:r>
          </w:p>
        </w:tc>
        <w:tc>
          <w:tcPr>
            <w:tcW w:w="2069" w:type="dxa"/>
          </w:tcPr>
          <w:p w:rsidR="000A0B67" w:rsidRPr="00A803DD" w:rsidRDefault="006052E8" w:rsidP="003E77A9">
            <w:pPr>
              <w:ind w:left="567"/>
              <w:rPr>
                <w:rFonts w:ascii="Times New Roman" w:hAnsi="Times New Roman" w:cs="Times New Roman"/>
                <w:sz w:val="24"/>
                <w:szCs w:val="24"/>
              </w:rPr>
            </w:pPr>
            <w:r>
              <w:rPr>
                <w:rFonts w:ascii="Times New Roman" w:hAnsi="Times New Roman" w:cs="Times New Roman"/>
                <w:sz w:val="24"/>
                <w:szCs w:val="24"/>
              </w:rPr>
              <w:t>Rs 8</w:t>
            </w:r>
            <w:r w:rsidR="000A0B67" w:rsidRPr="00A803DD">
              <w:rPr>
                <w:rFonts w:ascii="Times New Roman" w:hAnsi="Times New Roman" w:cs="Times New Roman"/>
                <w:sz w:val="24"/>
                <w:szCs w:val="24"/>
              </w:rPr>
              <w:t>000/-</w:t>
            </w:r>
          </w:p>
        </w:tc>
      </w:tr>
      <w:tr w:rsidR="000A0B67" w:rsidRPr="00A803DD" w:rsidTr="006052E8">
        <w:trPr>
          <w:gridAfter w:val="1"/>
          <w:wAfter w:w="50" w:type="dxa"/>
          <w:trHeight w:val="548"/>
        </w:trPr>
        <w:tc>
          <w:tcPr>
            <w:tcW w:w="846" w:type="dxa"/>
          </w:tcPr>
          <w:p w:rsidR="000A0B67" w:rsidRPr="00A803DD" w:rsidRDefault="000A0B67" w:rsidP="003E77A9">
            <w:pPr>
              <w:ind w:left="567"/>
              <w:jc w:val="center"/>
              <w:rPr>
                <w:rFonts w:ascii="Times New Roman" w:hAnsi="Times New Roman" w:cs="Times New Roman"/>
                <w:sz w:val="24"/>
                <w:szCs w:val="24"/>
              </w:rPr>
            </w:pPr>
            <w:r w:rsidRPr="00A803DD">
              <w:rPr>
                <w:rFonts w:ascii="Times New Roman" w:hAnsi="Times New Roman" w:cs="Times New Roman"/>
                <w:sz w:val="24"/>
                <w:szCs w:val="24"/>
              </w:rPr>
              <w:t>2</w:t>
            </w:r>
          </w:p>
        </w:tc>
        <w:tc>
          <w:tcPr>
            <w:tcW w:w="2573" w:type="dxa"/>
          </w:tcPr>
          <w:p w:rsidR="000A0B67" w:rsidRPr="00A803DD" w:rsidRDefault="000A0B67" w:rsidP="006052E8">
            <w:pPr>
              <w:rPr>
                <w:rFonts w:ascii="Times New Roman" w:hAnsi="Times New Roman" w:cs="Times New Roman"/>
                <w:sz w:val="24"/>
                <w:szCs w:val="24"/>
              </w:rPr>
            </w:pPr>
            <w:r w:rsidRPr="00A803DD">
              <w:rPr>
                <w:rFonts w:ascii="Times New Roman" w:hAnsi="Times New Roman" w:cs="Times New Roman"/>
                <w:sz w:val="24"/>
                <w:szCs w:val="24"/>
              </w:rPr>
              <w:t>Development Fee</w:t>
            </w:r>
          </w:p>
        </w:tc>
        <w:tc>
          <w:tcPr>
            <w:tcW w:w="2148" w:type="dxa"/>
          </w:tcPr>
          <w:p w:rsidR="000A0B67" w:rsidRPr="00A803DD" w:rsidRDefault="000A0B67" w:rsidP="003E77A9">
            <w:pPr>
              <w:rPr>
                <w:rFonts w:ascii="Times New Roman" w:hAnsi="Times New Roman" w:cs="Times New Roman"/>
                <w:sz w:val="24"/>
                <w:szCs w:val="24"/>
              </w:rPr>
            </w:pPr>
            <w:r w:rsidRPr="00A803DD">
              <w:rPr>
                <w:rFonts w:ascii="Times New Roman" w:hAnsi="Times New Roman" w:cs="Times New Roman"/>
                <w:sz w:val="24"/>
                <w:szCs w:val="24"/>
              </w:rPr>
              <w:t>One Time</w:t>
            </w:r>
          </w:p>
        </w:tc>
        <w:tc>
          <w:tcPr>
            <w:tcW w:w="2862" w:type="dxa"/>
          </w:tcPr>
          <w:p w:rsidR="000A0B67" w:rsidRPr="00A803DD" w:rsidRDefault="000A0B67" w:rsidP="006052E8">
            <w:pPr>
              <w:ind w:right="-109"/>
              <w:jc w:val="center"/>
              <w:rPr>
                <w:rFonts w:ascii="Times New Roman" w:hAnsi="Times New Roman" w:cs="Times New Roman"/>
                <w:sz w:val="24"/>
                <w:szCs w:val="24"/>
              </w:rPr>
            </w:pPr>
            <w:r w:rsidRPr="00A803DD">
              <w:rPr>
                <w:rFonts w:ascii="Times New Roman" w:hAnsi="Times New Roman" w:cs="Times New Roman"/>
                <w:sz w:val="24"/>
                <w:szCs w:val="24"/>
              </w:rPr>
              <w:t>At the time of admission and every subsequent year</w:t>
            </w:r>
          </w:p>
        </w:tc>
        <w:tc>
          <w:tcPr>
            <w:tcW w:w="2069" w:type="dxa"/>
          </w:tcPr>
          <w:p w:rsidR="000A0B67" w:rsidRPr="00A803DD" w:rsidRDefault="006052E8" w:rsidP="006052E8">
            <w:pPr>
              <w:ind w:left="567"/>
              <w:rPr>
                <w:rFonts w:ascii="Times New Roman" w:hAnsi="Times New Roman" w:cs="Times New Roman"/>
                <w:sz w:val="24"/>
                <w:szCs w:val="24"/>
              </w:rPr>
            </w:pPr>
            <w:r>
              <w:rPr>
                <w:rFonts w:ascii="Times New Roman" w:hAnsi="Times New Roman" w:cs="Times New Roman"/>
                <w:sz w:val="24"/>
                <w:szCs w:val="24"/>
              </w:rPr>
              <w:t>Rs 7</w:t>
            </w:r>
            <w:r w:rsidR="000A0B67" w:rsidRPr="00A803DD">
              <w:rPr>
                <w:rFonts w:ascii="Times New Roman" w:hAnsi="Times New Roman" w:cs="Times New Roman"/>
                <w:sz w:val="24"/>
                <w:szCs w:val="24"/>
              </w:rPr>
              <w:t>000/-</w:t>
            </w:r>
          </w:p>
        </w:tc>
      </w:tr>
      <w:tr w:rsidR="000A0B67" w:rsidRPr="00A803DD" w:rsidTr="006052E8">
        <w:trPr>
          <w:gridAfter w:val="1"/>
          <w:wAfter w:w="50" w:type="dxa"/>
          <w:trHeight w:val="372"/>
        </w:trPr>
        <w:tc>
          <w:tcPr>
            <w:tcW w:w="846" w:type="dxa"/>
            <w:vMerge w:val="restart"/>
          </w:tcPr>
          <w:p w:rsidR="000A0B67" w:rsidRPr="00A803DD" w:rsidRDefault="000A0B67" w:rsidP="003E77A9">
            <w:pPr>
              <w:ind w:left="567"/>
              <w:jc w:val="center"/>
              <w:rPr>
                <w:rFonts w:ascii="Times New Roman" w:hAnsi="Times New Roman" w:cs="Times New Roman"/>
                <w:sz w:val="24"/>
                <w:szCs w:val="24"/>
              </w:rPr>
            </w:pPr>
            <w:r w:rsidRPr="00A803DD">
              <w:rPr>
                <w:rFonts w:ascii="Times New Roman" w:hAnsi="Times New Roman" w:cs="Times New Roman"/>
                <w:sz w:val="24"/>
                <w:szCs w:val="24"/>
              </w:rPr>
              <w:t>3</w:t>
            </w:r>
          </w:p>
        </w:tc>
        <w:tc>
          <w:tcPr>
            <w:tcW w:w="2573" w:type="dxa"/>
            <w:vMerge w:val="restart"/>
          </w:tcPr>
          <w:p w:rsidR="000A0B67" w:rsidRPr="00A803DD" w:rsidRDefault="000A0B67" w:rsidP="003E77A9">
            <w:pPr>
              <w:rPr>
                <w:rFonts w:ascii="Times New Roman" w:hAnsi="Times New Roman" w:cs="Times New Roman"/>
                <w:sz w:val="24"/>
                <w:szCs w:val="24"/>
              </w:rPr>
            </w:pPr>
            <w:r w:rsidRPr="00A803DD">
              <w:rPr>
                <w:rFonts w:ascii="Times New Roman" w:hAnsi="Times New Roman" w:cs="Times New Roman"/>
                <w:sz w:val="24"/>
                <w:szCs w:val="24"/>
              </w:rPr>
              <w:t>Tuition Fee</w:t>
            </w:r>
          </w:p>
        </w:tc>
        <w:tc>
          <w:tcPr>
            <w:tcW w:w="2148" w:type="dxa"/>
            <w:vMerge w:val="restart"/>
          </w:tcPr>
          <w:p w:rsidR="000A0B67" w:rsidRPr="00A803DD" w:rsidRDefault="006052E8" w:rsidP="003E77A9">
            <w:pPr>
              <w:rPr>
                <w:rFonts w:ascii="Times New Roman" w:hAnsi="Times New Roman" w:cs="Times New Roman"/>
                <w:sz w:val="24"/>
                <w:szCs w:val="24"/>
              </w:rPr>
            </w:pPr>
            <w:r>
              <w:rPr>
                <w:rFonts w:ascii="Times New Roman" w:hAnsi="Times New Roman" w:cs="Times New Roman"/>
                <w:sz w:val="24"/>
                <w:szCs w:val="24"/>
              </w:rPr>
              <w:t>Monthly</w:t>
            </w:r>
          </w:p>
        </w:tc>
        <w:tc>
          <w:tcPr>
            <w:tcW w:w="2862" w:type="dxa"/>
          </w:tcPr>
          <w:p w:rsidR="000A0B67" w:rsidRPr="00A803DD" w:rsidRDefault="000A0B67" w:rsidP="006052E8">
            <w:pPr>
              <w:ind w:right="-108"/>
              <w:jc w:val="center"/>
              <w:rPr>
                <w:rFonts w:ascii="Times New Roman" w:hAnsi="Times New Roman" w:cs="Times New Roman"/>
                <w:sz w:val="24"/>
                <w:szCs w:val="24"/>
              </w:rPr>
            </w:pPr>
            <w:r w:rsidRPr="00A803DD">
              <w:rPr>
                <w:rFonts w:ascii="Times New Roman" w:hAnsi="Times New Roman" w:cs="Times New Roman"/>
                <w:sz w:val="24"/>
                <w:szCs w:val="24"/>
              </w:rPr>
              <w:t xml:space="preserve">At the time of admission and every subsequent </w:t>
            </w:r>
            <w:r w:rsidR="006052E8">
              <w:rPr>
                <w:rFonts w:ascii="Times New Roman" w:hAnsi="Times New Roman" w:cs="Times New Roman"/>
                <w:sz w:val="24"/>
                <w:szCs w:val="24"/>
              </w:rPr>
              <w:t>month</w:t>
            </w:r>
          </w:p>
        </w:tc>
        <w:tc>
          <w:tcPr>
            <w:tcW w:w="2069" w:type="dxa"/>
          </w:tcPr>
          <w:p w:rsidR="000A0B67" w:rsidRPr="00A803DD" w:rsidRDefault="006052E8" w:rsidP="003E77A9">
            <w:pPr>
              <w:ind w:right="241"/>
              <w:jc w:val="center"/>
              <w:rPr>
                <w:rFonts w:ascii="Times New Roman" w:hAnsi="Times New Roman" w:cs="Times New Roman"/>
                <w:sz w:val="24"/>
                <w:szCs w:val="24"/>
              </w:rPr>
            </w:pPr>
            <w:r>
              <w:rPr>
                <w:rFonts w:ascii="Times New Roman" w:hAnsi="Times New Roman" w:cs="Times New Roman"/>
                <w:sz w:val="24"/>
                <w:szCs w:val="24"/>
              </w:rPr>
              <w:t>Monthly</w:t>
            </w:r>
          </w:p>
        </w:tc>
      </w:tr>
      <w:tr w:rsidR="000A0B67" w:rsidRPr="00A803DD" w:rsidTr="00616203">
        <w:trPr>
          <w:gridAfter w:val="1"/>
          <w:wAfter w:w="50" w:type="dxa"/>
          <w:trHeight w:val="288"/>
        </w:trPr>
        <w:tc>
          <w:tcPr>
            <w:tcW w:w="846" w:type="dxa"/>
            <w:vMerge/>
          </w:tcPr>
          <w:p w:rsidR="000A0B67" w:rsidRPr="00A803DD" w:rsidRDefault="000A0B67" w:rsidP="003E77A9">
            <w:pPr>
              <w:ind w:left="567"/>
              <w:jc w:val="center"/>
              <w:rPr>
                <w:rFonts w:ascii="Times New Roman" w:hAnsi="Times New Roman" w:cs="Times New Roman"/>
                <w:sz w:val="24"/>
                <w:szCs w:val="24"/>
              </w:rPr>
            </w:pPr>
          </w:p>
        </w:tc>
        <w:tc>
          <w:tcPr>
            <w:tcW w:w="2573" w:type="dxa"/>
            <w:vMerge/>
          </w:tcPr>
          <w:p w:rsidR="000A0B67" w:rsidRPr="00A803DD" w:rsidRDefault="000A0B67" w:rsidP="003E77A9">
            <w:pPr>
              <w:ind w:left="567"/>
              <w:jc w:val="center"/>
              <w:rPr>
                <w:rFonts w:ascii="Times New Roman" w:hAnsi="Times New Roman" w:cs="Times New Roman"/>
                <w:sz w:val="24"/>
                <w:szCs w:val="24"/>
              </w:rPr>
            </w:pPr>
          </w:p>
        </w:tc>
        <w:tc>
          <w:tcPr>
            <w:tcW w:w="2148" w:type="dxa"/>
            <w:vMerge/>
          </w:tcPr>
          <w:p w:rsidR="000A0B67" w:rsidRPr="00A803DD" w:rsidRDefault="000A0B67" w:rsidP="003E77A9">
            <w:pPr>
              <w:ind w:left="567"/>
              <w:jc w:val="center"/>
              <w:rPr>
                <w:rFonts w:ascii="Times New Roman" w:hAnsi="Times New Roman" w:cs="Times New Roman"/>
                <w:sz w:val="24"/>
                <w:szCs w:val="24"/>
              </w:rPr>
            </w:pPr>
          </w:p>
        </w:tc>
        <w:tc>
          <w:tcPr>
            <w:tcW w:w="2862" w:type="dxa"/>
          </w:tcPr>
          <w:p w:rsidR="000A0B67" w:rsidRPr="00A803DD" w:rsidRDefault="000A0B67" w:rsidP="00616203">
            <w:pPr>
              <w:ind w:left="567"/>
              <w:rPr>
                <w:rFonts w:ascii="Times New Roman" w:hAnsi="Times New Roman" w:cs="Times New Roman"/>
                <w:sz w:val="24"/>
                <w:szCs w:val="24"/>
              </w:rPr>
            </w:pPr>
            <w:r w:rsidRPr="00A803DD">
              <w:rPr>
                <w:rFonts w:ascii="Times New Roman" w:hAnsi="Times New Roman" w:cs="Times New Roman"/>
                <w:sz w:val="24"/>
                <w:szCs w:val="24"/>
              </w:rPr>
              <w:t>KG I TO KG II</w:t>
            </w:r>
          </w:p>
        </w:tc>
        <w:tc>
          <w:tcPr>
            <w:tcW w:w="2069" w:type="dxa"/>
          </w:tcPr>
          <w:p w:rsidR="000A0B67" w:rsidRPr="00A803DD" w:rsidRDefault="006052E8" w:rsidP="006052E8">
            <w:pPr>
              <w:ind w:left="567"/>
              <w:jc w:val="center"/>
              <w:rPr>
                <w:rFonts w:ascii="Times New Roman" w:hAnsi="Times New Roman" w:cs="Times New Roman"/>
                <w:sz w:val="24"/>
                <w:szCs w:val="24"/>
              </w:rPr>
            </w:pPr>
            <w:r>
              <w:rPr>
                <w:rFonts w:ascii="Times New Roman" w:hAnsi="Times New Roman" w:cs="Times New Roman"/>
                <w:sz w:val="24"/>
                <w:szCs w:val="24"/>
              </w:rPr>
              <w:t>Rs 1000/-</w:t>
            </w:r>
          </w:p>
        </w:tc>
      </w:tr>
      <w:tr w:rsidR="000A0B67" w:rsidRPr="00A803DD" w:rsidTr="00616203">
        <w:trPr>
          <w:gridAfter w:val="1"/>
          <w:wAfter w:w="50" w:type="dxa"/>
          <w:trHeight w:val="288"/>
        </w:trPr>
        <w:tc>
          <w:tcPr>
            <w:tcW w:w="846" w:type="dxa"/>
            <w:vMerge/>
          </w:tcPr>
          <w:p w:rsidR="000A0B67" w:rsidRPr="00A803DD" w:rsidRDefault="000A0B67" w:rsidP="003E77A9">
            <w:pPr>
              <w:ind w:left="567"/>
              <w:jc w:val="center"/>
              <w:rPr>
                <w:rFonts w:ascii="Times New Roman" w:hAnsi="Times New Roman" w:cs="Times New Roman"/>
                <w:sz w:val="24"/>
                <w:szCs w:val="24"/>
              </w:rPr>
            </w:pPr>
          </w:p>
        </w:tc>
        <w:tc>
          <w:tcPr>
            <w:tcW w:w="2573" w:type="dxa"/>
            <w:vMerge/>
          </w:tcPr>
          <w:p w:rsidR="000A0B67" w:rsidRPr="00A803DD" w:rsidRDefault="000A0B67" w:rsidP="003E77A9">
            <w:pPr>
              <w:ind w:left="567"/>
              <w:jc w:val="center"/>
              <w:rPr>
                <w:rFonts w:ascii="Times New Roman" w:hAnsi="Times New Roman" w:cs="Times New Roman"/>
                <w:sz w:val="24"/>
                <w:szCs w:val="24"/>
              </w:rPr>
            </w:pPr>
          </w:p>
        </w:tc>
        <w:tc>
          <w:tcPr>
            <w:tcW w:w="2148" w:type="dxa"/>
            <w:vMerge/>
          </w:tcPr>
          <w:p w:rsidR="000A0B67" w:rsidRPr="00A803DD" w:rsidRDefault="000A0B67" w:rsidP="003E77A9">
            <w:pPr>
              <w:ind w:left="567"/>
              <w:jc w:val="center"/>
              <w:rPr>
                <w:rFonts w:ascii="Times New Roman" w:hAnsi="Times New Roman" w:cs="Times New Roman"/>
                <w:sz w:val="24"/>
                <w:szCs w:val="24"/>
              </w:rPr>
            </w:pPr>
          </w:p>
        </w:tc>
        <w:tc>
          <w:tcPr>
            <w:tcW w:w="2862" w:type="dxa"/>
          </w:tcPr>
          <w:p w:rsidR="000A0B67" w:rsidRPr="00A803DD" w:rsidRDefault="000A0B67" w:rsidP="00616203">
            <w:pPr>
              <w:ind w:left="567"/>
              <w:rPr>
                <w:rFonts w:ascii="Times New Roman" w:hAnsi="Times New Roman" w:cs="Times New Roman"/>
                <w:sz w:val="24"/>
                <w:szCs w:val="24"/>
              </w:rPr>
            </w:pPr>
            <w:r w:rsidRPr="00A803DD">
              <w:rPr>
                <w:rFonts w:ascii="Times New Roman" w:hAnsi="Times New Roman" w:cs="Times New Roman"/>
                <w:sz w:val="24"/>
                <w:szCs w:val="24"/>
              </w:rPr>
              <w:t xml:space="preserve">I TO V </w:t>
            </w:r>
          </w:p>
        </w:tc>
        <w:tc>
          <w:tcPr>
            <w:tcW w:w="2069" w:type="dxa"/>
          </w:tcPr>
          <w:p w:rsidR="000A0B67" w:rsidRPr="00A803DD" w:rsidRDefault="006052E8" w:rsidP="006052E8">
            <w:pPr>
              <w:ind w:left="567"/>
              <w:jc w:val="center"/>
              <w:rPr>
                <w:rFonts w:ascii="Times New Roman" w:hAnsi="Times New Roman" w:cs="Times New Roman"/>
                <w:sz w:val="24"/>
                <w:szCs w:val="24"/>
              </w:rPr>
            </w:pPr>
            <w:r>
              <w:rPr>
                <w:rFonts w:ascii="Times New Roman" w:hAnsi="Times New Roman" w:cs="Times New Roman"/>
                <w:sz w:val="24"/>
                <w:szCs w:val="24"/>
              </w:rPr>
              <w:t>Rs 1500/-</w:t>
            </w:r>
          </w:p>
        </w:tc>
      </w:tr>
      <w:tr w:rsidR="000A0B67" w:rsidRPr="00A803DD" w:rsidTr="00616203">
        <w:trPr>
          <w:gridAfter w:val="1"/>
          <w:wAfter w:w="50" w:type="dxa"/>
          <w:trHeight w:val="288"/>
        </w:trPr>
        <w:tc>
          <w:tcPr>
            <w:tcW w:w="846" w:type="dxa"/>
            <w:vMerge/>
          </w:tcPr>
          <w:p w:rsidR="000A0B67" w:rsidRPr="00A803DD" w:rsidRDefault="000A0B67" w:rsidP="003E77A9">
            <w:pPr>
              <w:ind w:left="567"/>
              <w:jc w:val="center"/>
              <w:rPr>
                <w:rFonts w:ascii="Times New Roman" w:hAnsi="Times New Roman" w:cs="Times New Roman"/>
                <w:sz w:val="24"/>
                <w:szCs w:val="24"/>
              </w:rPr>
            </w:pPr>
          </w:p>
        </w:tc>
        <w:tc>
          <w:tcPr>
            <w:tcW w:w="2573" w:type="dxa"/>
            <w:vMerge/>
          </w:tcPr>
          <w:p w:rsidR="000A0B67" w:rsidRPr="00A803DD" w:rsidRDefault="000A0B67" w:rsidP="003E77A9">
            <w:pPr>
              <w:ind w:left="567"/>
              <w:jc w:val="center"/>
              <w:rPr>
                <w:rFonts w:ascii="Times New Roman" w:hAnsi="Times New Roman" w:cs="Times New Roman"/>
                <w:sz w:val="24"/>
                <w:szCs w:val="24"/>
              </w:rPr>
            </w:pPr>
          </w:p>
        </w:tc>
        <w:tc>
          <w:tcPr>
            <w:tcW w:w="2148" w:type="dxa"/>
            <w:vMerge/>
          </w:tcPr>
          <w:p w:rsidR="000A0B67" w:rsidRPr="00A803DD" w:rsidRDefault="000A0B67" w:rsidP="003E77A9">
            <w:pPr>
              <w:ind w:left="567"/>
              <w:jc w:val="center"/>
              <w:rPr>
                <w:rFonts w:ascii="Times New Roman" w:hAnsi="Times New Roman" w:cs="Times New Roman"/>
                <w:sz w:val="24"/>
                <w:szCs w:val="24"/>
              </w:rPr>
            </w:pPr>
          </w:p>
        </w:tc>
        <w:tc>
          <w:tcPr>
            <w:tcW w:w="2862" w:type="dxa"/>
          </w:tcPr>
          <w:p w:rsidR="000A0B67" w:rsidRPr="00A803DD" w:rsidRDefault="000A0B67" w:rsidP="00616203">
            <w:pPr>
              <w:ind w:left="567"/>
              <w:rPr>
                <w:rFonts w:ascii="Times New Roman" w:hAnsi="Times New Roman" w:cs="Times New Roman"/>
                <w:sz w:val="24"/>
                <w:szCs w:val="24"/>
              </w:rPr>
            </w:pPr>
            <w:r w:rsidRPr="00A803DD">
              <w:rPr>
                <w:rFonts w:ascii="Times New Roman" w:hAnsi="Times New Roman" w:cs="Times New Roman"/>
                <w:sz w:val="24"/>
                <w:szCs w:val="24"/>
              </w:rPr>
              <w:t>VI TO VIII</w:t>
            </w:r>
          </w:p>
        </w:tc>
        <w:tc>
          <w:tcPr>
            <w:tcW w:w="2069" w:type="dxa"/>
          </w:tcPr>
          <w:p w:rsidR="000A0B67" w:rsidRPr="00A803DD" w:rsidRDefault="006052E8" w:rsidP="006052E8">
            <w:pPr>
              <w:ind w:left="567"/>
              <w:jc w:val="center"/>
              <w:rPr>
                <w:rFonts w:ascii="Times New Roman" w:hAnsi="Times New Roman" w:cs="Times New Roman"/>
                <w:sz w:val="24"/>
                <w:szCs w:val="24"/>
              </w:rPr>
            </w:pPr>
            <w:r>
              <w:rPr>
                <w:rFonts w:ascii="Times New Roman" w:hAnsi="Times New Roman" w:cs="Times New Roman"/>
                <w:sz w:val="24"/>
                <w:szCs w:val="24"/>
              </w:rPr>
              <w:t>Rs 1750</w:t>
            </w:r>
            <w:r w:rsidR="000A0B67" w:rsidRPr="00A803DD">
              <w:rPr>
                <w:rFonts w:ascii="Times New Roman" w:hAnsi="Times New Roman" w:cs="Times New Roman"/>
                <w:sz w:val="24"/>
                <w:szCs w:val="24"/>
              </w:rPr>
              <w:t>/-</w:t>
            </w:r>
          </w:p>
        </w:tc>
      </w:tr>
      <w:tr w:rsidR="000A0B67" w:rsidRPr="00A803DD" w:rsidTr="00616203">
        <w:trPr>
          <w:gridAfter w:val="1"/>
          <w:wAfter w:w="50" w:type="dxa"/>
          <w:trHeight w:val="288"/>
        </w:trPr>
        <w:tc>
          <w:tcPr>
            <w:tcW w:w="846" w:type="dxa"/>
            <w:vMerge/>
          </w:tcPr>
          <w:p w:rsidR="000A0B67" w:rsidRPr="00A803DD" w:rsidRDefault="000A0B67" w:rsidP="003E77A9">
            <w:pPr>
              <w:ind w:left="567"/>
              <w:jc w:val="center"/>
              <w:rPr>
                <w:rFonts w:ascii="Times New Roman" w:hAnsi="Times New Roman" w:cs="Times New Roman"/>
                <w:sz w:val="24"/>
                <w:szCs w:val="24"/>
              </w:rPr>
            </w:pPr>
          </w:p>
        </w:tc>
        <w:tc>
          <w:tcPr>
            <w:tcW w:w="2573" w:type="dxa"/>
            <w:vMerge/>
          </w:tcPr>
          <w:p w:rsidR="000A0B67" w:rsidRPr="00A803DD" w:rsidRDefault="000A0B67" w:rsidP="003E77A9">
            <w:pPr>
              <w:ind w:left="567"/>
              <w:jc w:val="center"/>
              <w:rPr>
                <w:rFonts w:ascii="Times New Roman" w:hAnsi="Times New Roman" w:cs="Times New Roman"/>
                <w:sz w:val="24"/>
                <w:szCs w:val="24"/>
              </w:rPr>
            </w:pPr>
          </w:p>
        </w:tc>
        <w:tc>
          <w:tcPr>
            <w:tcW w:w="2148" w:type="dxa"/>
            <w:vMerge/>
          </w:tcPr>
          <w:p w:rsidR="000A0B67" w:rsidRPr="00A803DD" w:rsidRDefault="000A0B67" w:rsidP="003E77A9">
            <w:pPr>
              <w:ind w:left="567"/>
              <w:jc w:val="center"/>
              <w:rPr>
                <w:rFonts w:ascii="Times New Roman" w:hAnsi="Times New Roman" w:cs="Times New Roman"/>
                <w:sz w:val="24"/>
                <w:szCs w:val="24"/>
              </w:rPr>
            </w:pPr>
          </w:p>
        </w:tc>
        <w:tc>
          <w:tcPr>
            <w:tcW w:w="2862" w:type="dxa"/>
          </w:tcPr>
          <w:p w:rsidR="000A0B67" w:rsidRPr="00A803DD" w:rsidRDefault="000A0B67" w:rsidP="00616203">
            <w:pPr>
              <w:ind w:left="567"/>
              <w:rPr>
                <w:rFonts w:ascii="Times New Roman" w:hAnsi="Times New Roman" w:cs="Times New Roman"/>
                <w:sz w:val="24"/>
                <w:szCs w:val="24"/>
              </w:rPr>
            </w:pPr>
            <w:r w:rsidRPr="00A803DD">
              <w:rPr>
                <w:rFonts w:ascii="Times New Roman" w:hAnsi="Times New Roman" w:cs="Times New Roman"/>
                <w:sz w:val="24"/>
                <w:szCs w:val="24"/>
              </w:rPr>
              <w:t xml:space="preserve">IX TO X </w:t>
            </w:r>
          </w:p>
        </w:tc>
        <w:tc>
          <w:tcPr>
            <w:tcW w:w="2069" w:type="dxa"/>
          </w:tcPr>
          <w:p w:rsidR="000A0B67" w:rsidRPr="00A803DD" w:rsidRDefault="006052E8" w:rsidP="006052E8">
            <w:pPr>
              <w:ind w:left="567"/>
              <w:jc w:val="center"/>
              <w:rPr>
                <w:rFonts w:ascii="Times New Roman" w:hAnsi="Times New Roman" w:cs="Times New Roman"/>
                <w:sz w:val="24"/>
                <w:szCs w:val="24"/>
              </w:rPr>
            </w:pPr>
            <w:r>
              <w:rPr>
                <w:rFonts w:ascii="Times New Roman" w:hAnsi="Times New Roman" w:cs="Times New Roman"/>
                <w:sz w:val="24"/>
                <w:szCs w:val="24"/>
              </w:rPr>
              <w:t>Rs 1850/-</w:t>
            </w:r>
          </w:p>
        </w:tc>
      </w:tr>
      <w:tr w:rsidR="000A0B67" w:rsidRPr="00A803DD" w:rsidTr="00616203">
        <w:trPr>
          <w:gridAfter w:val="1"/>
          <w:wAfter w:w="50" w:type="dxa"/>
          <w:trHeight w:val="288"/>
        </w:trPr>
        <w:tc>
          <w:tcPr>
            <w:tcW w:w="846" w:type="dxa"/>
            <w:vMerge/>
          </w:tcPr>
          <w:p w:rsidR="000A0B67" w:rsidRPr="00A803DD" w:rsidRDefault="000A0B67" w:rsidP="003E77A9">
            <w:pPr>
              <w:ind w:left="567"/>
              <w:jc w:val="center"/>
              <w:rPr>
                <w:rFonts w:ascii="Times New Roman" w:hAnsi="Times New Roman" w:cs="Times New Roman"/>
                <w:sz w:val="24"/>
                <w:szCs w:val="24"/>
              </w:rPr>
            </w:pPr>
          </w:p>
        </w:tc>
        <w:tc>
          <w:tcPr>
            <w:tcW w:w="2573" w:type="dxa"/>
            <w:vMerge/>
          </w:tcPr>
          <w:p w:rsidR="000A0B67" w:rsidRPr="00A803DD" w:rsidRDefault="000A0B67" w:rsidP="003E77A9">
            <w:pPr>
              <w:ind w:left="567"/>
              <w:jc w:val="center"/>
              <w:rPr>
                <w:rFonts w:ascii="Times New Roman" w:hAnsi="Times New Roman" w:cs="Times New Roman"/>
                <w:sz w:val="24"/>
                <w:szCs w:val="24"/>
              </w:rPr>
            </w:pPr>
          </w:p>
        </w:tc>
        <w:tc>
          <w:tcPr>
            <w:tcW w:w="2148" w:type="dxa"/>
            <w:vMerge/>
          </w:tcPr>
          <w:p w:rsidR="000A0B67" w:rsidRPr="00A803DD" w:rsidRDefault="000A0B67" w:rsidP="003E77A9">
            <w:pPr>
              <w:ind w:left="567"/>
              <w:jc w:val="center"/>
              <w:rPr>
                <w:rFonts w:ascii="Times New Roman" w:hAnsi="Times New Roman" w:cs="Times New Roman"/>
                <w:sz w:val="24"/>
                <w:szCs w:val="24"/>
              </w:rPr>
            </w:pPr>
          </w:p>
        </w:tc>
        <w:tc>
          <w:tcPr>
            <w:tcW w:w="2862" w:type="dxa"/>
          </w:tcPr>
          <w:p w:rsidR="000A0B67" w:rsidRPr="00A803DD" w:rsidRDefault="000A0B67" w:rsidP="00616203">
            <w:pPr>
              <w:ind w:left="567"/>
              <w:rPr>
                <w:rFonts w:ascii="Times New Roman" w:hAnsi="Times New Roman" w:cs="Times New Roman"/>
                <w:sz w:val="24"/>
                <w:szCs w:val="24"/>
              </w:rPr>
            </w:pPr>
            <w:r w:rsidRPr="00A803DD">
              <w:rPr>
                <w:rFonts w:ascii="Times New Roman" w:hAnsi="Times New Roman" w:cs="Times New Roman"/>
                <w:sz w:val="24"/>
                <w:szCs w:val="24"/>
              </w:rPr>
              <w:t>XI TO XII</w:t>
            </w:r>
          </w:p>
        </w:tc>
        <w:tc>
          <w:tcPr>
            <w:tcW w:w="2069" w:type="dxa"/>
          </w:tcPr>
          <w:p w:rsidR="000A0B67" w:rsidRPr="00A803DD" w:rsidRDefault="006052E8" w:rsidP="006052E8">
            <w:pPr>
              <w:ind w:left="567"/>
              <w:jc w:val="center"/>
              <w:rPr>
                <w:rFonts w:ascii="Times New Roman" w:hAnsi="Times New Roman" w:cs="Times New Roman"/>
                <w:sz w:val="24"/>
                <w:szCs w:val="24"/>
              </w:rPr>
            </w:pPr>
            <w:r>
              <w:rPr>
                <w:rFonts w:ascii="Times New Roman" w:hAnsi="Times New Roman" w:cs="Times New Roman"/>
                <w:sz w:val="24"/>
                <w:szCs w:val="24"/>
              </w:rPr>
              <w:t>Rs 2000</w:t>
            </w:r>
            <w:r w:rsidR="000A0B67" w:rsidRPr="00A803DD">
              <w:rPr>
                <w:rFonts w:ascii="Times New Roman" w:hAnsi="Times New Roman" w:cs="Times New Roman"/>
                <w:sz w:val="24"/>
                <w:szCs w:val="24"/>
              </w:rPr>
              <w:t>/-</w:t>
            </w:r>
          </w:p>
        </w:tc>
      </w:tr>
    </w:tbl>
    <w:p w:rsidR="000A0B67" w:rsidRPr="00A803DD" w:rsidRDefault="000A0B67" w:rsidP="000A0B67">
      <w:pPr>
        <w:ind w:left="567"/>
        <w:rPr>
          <w:rFonts w:ascii="Times New Roman" w:hAnsi="Times New Roman" w:cs="Times New Roman"/>
          <w:sz w:val="24"/>
          <w:szCs w:val="24"/>
        </w:rPr>
      </w:pPr>
    </w:p>
    <w:p w:rsidR="00616203" w:rsidRDefault="00616203" w:rsidP="006052E8">
      <w:pPr>
        <w:spacing w:after="8" w:line="250" w:lineRule="auto"/>
        <w:ind w:left="188" w:right="2917"/>
        <w:jc w:val="center"/>
        <w:rPr>
          <w:rFonts w:ascii="Times New Roman" w:hAnsi="Times New Roman" w:cs="Times New Roman"/>
          <w:sz w:val="24"/>
          <w:szCs w:val="24"/>
        </w:rPr>
      </w:pPr>
    </w:p>
    <w:p w:rsidR="006052E8" w:rsidRDefault="006052E8" w:rsidP="006052E8">
      <w:pPr>
        <w:spacing w:after="8" w:line="250" w:lineRule="auto"/>
        <w:ind w:left="188" w:right="2917"/>
        <w:jc w:val="center"/>
        <w:rPr>
          <w:rFonts w:ascii="Times New Roman" w:hAnsi="Times New Roman" w:cs="Times New Roman"/>
          <w:sz w:val="24"/>
          <w:szCs w:val="24"/>
        </w:rPr>
      </w:pPr>
    </w:p>
    <w:p w:rsidR="006052E8" w:rsidRPr="006052E8" w:rsidRDefault="006052E8" w:rsidP="00361C36">
      <w:pPr>
        <w:spacing w:after="8" w:line="250" w:lineRule="auto"/>
        <w:ind w:left="188"/>
        <w:jc w:val="center"/>
        <w:rPr>
          <w:rFonts w:ascii="Times New Roman" w:hAnsi="Times New Roman" w:cs="Times New Roman"/>
          <w:b/>
          <w:sz w:val="36"/>
          <w:szCs w:val="36"/>
        </w:rPr>
      </w:pPr>
      <w:r w:rsidRPr="006052E8">
        <w:rPr>
          <w:rFonts w:ascii="Times New Roman" w:hAnsi="Times New Roman" w:cs="Times New Roman"/>
          <w:b/>
          <w:sz w:val="36"/>
          <w:szCs w:val="36"/>
        </w:rPr>
        <w:t xml:space="preserve">Class wise </w:t>
      </w:r>
      <w:r w:rsidR="00361C36">
        <w:rPr>
          <w:rFonts w:ascii="Times New Roman" w:hAnsi="Times New Roman" w:cs="Times New Roman"/>
          <w:b/>
          <w:sz w:val="36"/>
          <w:szCs w:val="36"/>
        </w:rPr>
        <w:t xml:space="preserve">and Quota wise </w:t>
      </w:r>
      <w:r w:rsidRPr="006052E8">
        <w:rPr>
          <w:rFonts w:ascii="Times New Roman" w:hAnsi="Times New Roman" w:cs="Times New Roman"/>
          <w:b/>
          <w:sz w:val="36"/>
          <w:szCs w:val="36"/>
        </w:rPr>
        <w:t>availability of Seats</w:t>
      </w:r>
    </w:p>
    <w:p w:rsidR="006052E8" w:rsidRPr="00A803DD" w:rsidRDefault="006052E8" w:rsidP="006052E8">
      <w:pPr>
        <w:spacing w:after="8" w:line="250" w:lineRule="auto"/>
        <w:ind w:left="188" w:right="2917"/>
        <w:jc w:val="center"/>
        <w:rPr>
          <w:rFonts w:ascii="Times New Roman" w:hAnsi="Times New Roman" w:cs="Times New Roman"/>
          <w:b/>
          <w:sz w:val="24"/>
          <w:szCs w:val="24"/>
        </w:rPr>
      </w:pPr>
    </w:p>
    <w:tbl>
      <w:tblPr>
        <w:tblW w:w="9215" w:type="dxa"/>
        <w:jc w:val="center"/>
        <w:tblLayout w:type="fixed"/>
        <w:tblLook w:val="04A0"/>
      </w:tblPr>
      <w:tblGrid>
        <w:gridCol w:w="2175"/>
        <w:gridCol w:w="1760"/>
        <w:gridCol w:w="1760"/>
        <w:gridCol w:w="1760"/>
        <w:gridCol w:w="1760"/>
      </w:tblGrid>
      <w:tr w:rsidR="006052E8" w:rsidRPr="00A803DD" w:rsidTr="00DA461C">
        <w:trPr>
          <w:trHeight w:val="570"/>
          <w:jc w:val="center"/>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b/>
                <w:bCs/>
                <w:sz w:val="24"/>
                <w:szCs w:val="24"/>
                <w:lang w:val="en-IN" w:eastAsia="en-IN" w:bidi="hi-IN"/>
              </w:rPr>
            </w:pPr>
            <w:r w:rsidRPr="00A803DD">
              <w:rPr>
                <w:rFonts w:ascii="Times New Roman" w:eastAsia="Times New Roman" w:hAnsi="Times New Roman" w:cs="Times New Roman"/>
                <w:b/>
                <w:bCs/>
                <w:sz w:val="24"/>
                <w:szCs w:val="24"/>
                <w:lang w:eastAsia="en-IN" w:bidi="hi-IN"/>
              </w:rPr>
              <w:lastRenderedPageBreak/>
              <w:t>Class</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b/>
                <w:bCs/>
                <w:sz w:val="24"/>
                <w:szCs w:val="24"/>
                <w:lang w:val="en-IN" w:eastAsia="en-IN" w:bidi="hi-IN"/>
              </w:rPr>
            </w:pPr>
            <w:r w:rsidRPr="00A803DD">
              <w:rPr>
                <w:rFonts w:ascii="Times New Roman" w:eastAsia="Times New Roman" w:hAnsi="Times New Roman" w:cs="Times New Roman"/>
                <w:b/>
                <w:bCs/>
                <w:sz w:val="24"/>
                <w:szCs w:val="24"/>
                <w:lang w:eastAsia="en-IN" w:bidi="hi-IN"/>
              </w:rPr>
              <w:t>Allotted seats</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b/>
                <w:bCs/>
                <w:sz w:val="24"/>
                <w:szCs w:val="24"/>
                <w:lang w:val="en-IN" w:eastAsia="en-IN" w:bidi="hi-IN"/>
              </w:rPr>
            </w:pPr>
            <w:r w:rsidRPr="00A803DD">
              <w:rPr>
                <w:rFonts w:ascii="Times New Roman" w:eastAsia="Times New Roman" w:hAnsi="Times New Roman" w:cs="Times New Roman"/>
                <w:b/>
                <w:bCs/>
                <w:sz w:val="24"/>
                <w:szCs w:val="24"/>
                <w:lang w:eastAsia="en-IN" w:bidi="hi-IN"/>
              </w:rPr>
              <w:t>RTE</w:t>
            </w:r>
            <w:r w:rsidR="00DA461C">
              <w:rPr>
                <w:rFonts w:ascii="Times New Roman" w:eastAsia="Times New Roman" w:hAnsi="Times New Roman" w:cs="Times New Roman"/>
                <w:b/>
                <w:bCs/>
                <w:sz w:val="24"/>
                <w:szCs w:val="24"/>
                <w:lang w:eastAsia="en-IN" w:bidi="hi-IN"/>
              </w:rPr>
              <w:t xml:space="preserve"> Quota</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b/>
                <w:bCs/>
                <w:sz w:val="24"/>
                <w:szCs w:val="24"/>
                <w:lang w:val="en-IN" w:eastAsia="en-IN" w:bidi="hi-IN"/>
              </w:rPr>
            </w:pPr>
            <w:r w:rsidRPr="00A803DD">
              <w:rPr>
                <w:rFonts w:ascii="Times New Roman" w:eastAsia="Times New Roman" w:hAnsi="Times New Roman" w:cs="Times New Roman"/>
                <w:b/>
                <w:bCs/>
                <w:sz w:val="24"/>
                <w:szCs w:val="24"/>
                <w:lang w:eastAsia="en-IN" w:bidi="hi-IN"/>
              </w:rPr>
              <w:t>GOVT</w:t>
            </w:r>
            <w:r w:rsidR="00DA461C">
              <w:rPr>
                <w:rFonts w:ascii="Times New Roman" w:eastAsia="Times New Roman" w:hAnsi="Times New Roman" w:cs="Times New Roman"/>
                <w:b/>
                <w:bCs/>
                <w:sz w:val="24"/>
                <w:szCs w:val="24"/>
                <w:lang w:eastAsia="en-IN" w:bidi="hi-IN"/>
              </w:rPr>
              <w:t xml:space="preserve"> Quota</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b/>
                <w:bCs/>
                <w:sz w:val="24"/>
                <w:szCs w:val="24"/>
                <w:lang w:val="en-IN" w:eastAsia="en-IN" w:bidi="hi-IN"/>
              </w:rPr>
            </w:pPr>
            <w:r w:rsidRPr="00A803DD">
              <w:rPr>
                <w:rFonts w:ascii="Times New Roman" w:eastAsia="Times New Roman" w:hAnsi="Times New Roman" w:cs="Times New Roman"/>
                <w:b/>
                <w:bCs/>
                <w:sz w:val="24"/>
                <w:szCs w:val="24"/>
                <w:lang w:val="en-IN" w:eastAsia="en-IN" w:bidi="hi-IN"/>
              </w:rPr>
              <w:t>DAV Quota</w:t>
            </w:r>
          </w:p>
        </w:tc>
      </w:tr>
      <w:tr w:rsidR="006052E8" w:rsidRPr="00A803DD" w:rsidTr="00DA461C">
        <w:trPr>
          <w:trHeight w:val="403"/>
          <w:jc w:val="center"/>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LKG</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90</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23</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7</w:t>
            </w:r>
          </w:p>
        </w:tc>
        <w:tc>
          <w:tcPr>
            <w:tcW w:w="1760" w:type="dxa"/>
            <w:tcBorders>
              <w:top w:val="nil"/>
              <w:left w:val="nil"/>
              <w:bottom w:val="single" w:sz="4" w:space="0" w:color="auto"/>
              <w:right w:val="single" w:sz="4" w:space="0" w:color="auto"/>
            </w:tcBorders>
            <w:shd w:val="clear" w:color="auto" w:fill="auto"/>
            <w:noWrap/>
            <w:vAlign w:val="bottom"/>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val="en-IN" w:eastAsia="en-IN" w:bidi="hi-IN"/>
              </w:rPr>
              <w:t>60</w:t>
            </w:r>
          </w:p>
        </w:tc>
      </w:tr>
      <w:tr w:rsidR="006052E8" w:rsidRPr="00A803DD" w:rsidTr="00DA461C">
        <w:trPr>
          <w:trHeight w:val="403"/>
          <w:jc w:val="center"/>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UKG</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90</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23</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7</w:t>
            </w:r>
          </w:p>
        </w:tc>
        <w:tc>
          <w:tcPr>
            <w:tcW w:w="1760" w:type="dxa"/>
            <w:tcBorders>
              <w:top w:val="nil"/>
              <w:left w:val="nil"/>
              <w:bottom w:val="single" w:sz="4" w:space="0" w:color="auto"/>
              <w:right w:val="single" w:sz="4" w:space="0" w:color="auto"/>
            </w:tcBorders>
            <w:shd w:val="clear" w:color="auto" w:fill="auto"/>
            <w:noWrap/>
            <w:vAlign w:val="bottom"/>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val="en-IN" w:eastAsia="en-IN" w:bidi="hi-IN"/>
              </w:rPr>
              <w:t>60</w:t>
            </w:r>
          </w:p>
        </w:tc>
      </w:tr>
      <w:tr w:rsidR="006052E8" w:rsidRPr="00A803DD" w:rsidTr="00DA461C">
        <w:trPr>
          <w:trHeight w:val="403"/>
          <w:jc w:val="center"/>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Class 1</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90</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23</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7</w:t>
            </w:r>
          </w:p>
        </w:tc>
        <w:tc>
          <w:tcPr>
            <w:tcW w:w="1760" w:type="dxa"/>
            <w:tcBorders>
              <w:top w:val="nil"/>
              <w:left w:val="nil"/>
              <w:bottom w:val="single" w:sz="4" w:space="0" w:color="auto"/>
              <w:right w:val="single" w:sz="4" w:space="0" w:color="auto"/>
            </w:tcBorders>
            <w:shd w:val="clear" w:color="auto" w:fill="auto"/>
            <w:noWrap/>
            <w:vAlign w:val="bottom"/>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val="en-IN" w:eastAsia="en-IN" w:bidi="hi-IN"/>
              </w:rPr>
              <w:t>60</w:t>
            </w:r>
          </w:p>
        </w:tc>
      </w:tr>
      <w:tr w:rsidR="006052E8" w:rsidRPr="00A803DD" w:rsidTr="00DA461C">
        <w:trPr>
          <w:trHeight w:val="403"/>
          <w:jc w:val="center"/>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Class 2</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90</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23</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7</w:t>
            </w:r>
          </w:p>
        </w:tc>
        <w:tc>
          <w:tcPr>
            <w:tcW w:w="1760" w:type="dxa"/>
            <w:tcBorders>
              <w:top w:val="nil"/>
              <w:left w:val="nil"/>
              <w:bottom w:val="single" w:sz="4" w:space="0" w:color="auto"/>
              <w:right w:val="single" w:sz="4" w:space="0" w:color="auto"/>
            </w:tcBorders>
            <w:shd w:val="clear" w:color="auto" w:fill="auto"/>
            <w:noWrap/>
            <w:vAlign w:val="bottom"/>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val="en-IN" w:eastAsia="en-IN" w:bidi="hi-IN"/>
              </w:rPr>
              <w:t>60</w:t>
            </w:r>
          </w:p>
        </w:tc>
      </w:tr>
      <w:tr w:rsidR="006052E8" w:rsidRPr="00A803DD" w:rsidTr="00DA461C">
        <w:trPr>
          <w:trHeight w:val="403"/>
          <w:jc w:val="center"/>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Class 3</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90</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23</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7</w:t>
            </w:r>
          </w:p>
        </w:tc>
        <w:tc>
          <w:tcPr>
            <w:tcW w:w="1760" w:type="dxa"/>
            <w:tcBorders>
              <w:top w:val="nil"/>
              <w:left w:val="nil"/>
              <w:bottom w:val="single" w:sz="4" w:space="0" w:color="auto"/>
              <w:right w:val="single" w:sz="4" w:space="0" w:color="auto"/>
            </w:tcBorders>
            <w:shd w:val="clear" w:color="auto" w:fill="auto"/>
            <w:noWrap/>
            <w:vAlign w:val="bottom"/>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val="en-IN" w:eastAsia="en-IN" w:bidi="hi-IN"/>
              </w:rPr>
              <w:t>60</w:t>
            </w:r>
          </w:p>
        </w:tc>
      </w:tr>
      <w:tr w:rsidR="006052E8" w:rsidRPr="00A803DD" w:rsidTr="00DA461C">
        <w:trPr>
          <w:trHeight w:val="403"/>
          <w:jc w:val="center"/>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Class 4</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90</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23</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7</w:t>
            </w:r>
          </w:p>
        </w:tc>
        <w:tc>
          <w:tcPr>
            <w:tcW w:w="1760" w:type="dxa"/>
            <w:tcBorders>
              <w:top w:val="nil"/>
              <w:left w:val="nil"/>
              <w:bottom w:val="single" w:sz="4" w:space="0" w:color="auto"/>
              <w:right w:val="single" w:sz="4" w:space="0" w:color="auto"/>
            </w:tcBorders>
            <w:shd w:val="clear" w:color="auto" w:fill="auto"/>
            <w:noWrap/>
            <w:vAlign w:val="bottom"/>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val="en-IN" w:eastAsia="en-IN" w:bidi="hi-IN"/>
              </w:rPr>
              <w:t>60</w:t>
            </w:r>
          </w:p>
        </w:tc>
      </w:tr>
      <w:tr w:rsidR="006052E8" w:rsidRPr="00A803DD" w:rsidTr="00DA461C">
        <w:trPr>
          <w:trHeight w:val="403"/>
          <w:jc w:val="center"/>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Class 5</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90</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23</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7</w:t>
            </w:r>
          </w:p>
        </w:tc>
        <w:tc>
          <w:tcPr>
            <w:tcW w:w="1760" w:type="dxa"/>
            <w:tcBorders>
              <w:top w:val="nil"/>
              <w:left w:val="nil"/>
              <w:bottom w:val="single" w:sz="4" w:space="0" w:color="auto"/>
              <w:right w:val="single" w:sz="4" w:space="0" w:color="auto"/>
            </w:tcBorders>
            <w:shd w:val="clear" w:color="auto" w:fill="auto"/>
            <w:noWrap/>
            <w:vAlign w:val="bottom"/>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val="en-IN" w:eastAsia="en-IN" w:bidi="hi-IN"/>
              </w:rPr>
              <w:t>60</w:t>
            </w:r>
          </w:p>
        </w:tc>
      </w:tr>
      <w:tr w:rsidR="006052E8" w:rsidRPr="00A803DD" w:rsidTr="00DA461C">
        <w:trPr>
          <w:trHeight w:val="403"/>
          <w:jc w:val="center"/>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Class 6</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90</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23</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7</w:t>
            </w:r>
          </w:p>
        </w:tc>
        <w:tc>
          <w:tcPr>
            <w:tcW w:w="1760" w:type="dxa"/>
            <w:tcBorders>
              <w:top w:val="nil"/>
              <w:left w:val="nil"/>
              <w:bottom w:val="single" w:sz="4" w:space="0" w:color="auto"/>
              <w:right w:val="single" w:sz="4" w:space="0" w:color="auto"/>
            </w:tcBorders>
            <w:shd w:val="clear" w:color="auto" w:fill="auto"/>
            <w:noWrap/>
            <w:vAlign w:val="bottom"/>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val="en-IN" w:eastAsia="en-IN" w:bidi="hi-IN"/>
              </w:rPr>
              <w:t>60</w:t>
            </w:r>
          </w:p>
        </w:tc>
      </w:tr>
      <w:tr w:rsidR="006052E8" w:rsidRPr="00A803DD" w:rsidTr="00DA461C">
        <w:trPr>
          <w:trHeight w:val="403"/>
          <w:jc w:val="center"/>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Class 7</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90</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23</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7</w:t>
            </w:r>
          </w:p>
        </w:tc>
        <w:tc>
          <w:tcPr>
            <w:tcW w:w="1760" w:type="dxa"/>
            <w:tcBorders>
              <w:top w:val="nil"/>
              <w:left w:val="nil"/>
              <w:bottom w:val="single" w:sz="4" w:space="0" w:color="auto"/>
              <w:right w:val="single" w:sz="4" w:space="0" w:color="auto"/>
            </w:tcBorders>
            <w:shd w:val="clear" w:color="auto" w:fill="auto"/>
            <w:noWrap/>
            <w:vAlign w:val="bottom"/>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val="en-IN" w:eastAsia="en-IN" w:bidi="hi-IN"/>
              </w:rPr>
              <w:t>60</w:t>
            </w:r>
          </w:p>
        </w:tc>
      </w:tr>
      <w:tr w:rsidR="006052E8" w:rsidRPr="00A803DD" w:rsidTr="00DA461C">
        <w:trPr>
          <w:trHeight w:val="403"/>
          <w:jc w:val="center"/>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Class 8</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90</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23</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7</w:t>
            </w:r>
          </w:p>
        </w:tc>
        <w:tc>
          <w:tcPr>
            <w:tcW w:w="1760" w:type="dxa"/>
            <w:tcBorders>
              <w:top w:val="nil"/>
              <w:left w:val="nil"/>
              <w:bottom w:val="single" w:sz="4" w:space="0" w:color="auto"/>
              <w:right w:val="single" w:sz="4" w:space="0" w:color="auto"/>
            </w:tcBorders>
            <w:shd w:val="clear" w:color="auto" w:fill="auto"/>
            <w:noWrap/>
            <w:vAlign w:val="bottom"/>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val="en-IN" w:eastAsia="en-IN" w:bidi="hi-IN"/>
              </w:rPr>
              <w:t>60</w:t>
            </w:r>
          </w:p>
        </w:tc>
      </w:tr>
      <w:tr w:rsidR="006052E8" w:rsidRPr="00A803DD" w:rsidTr="00DA461C">
        <w:trPr>
          <w:trHeight w:val="403"/>
          <w:jc w:val="center"/>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Class 9</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90</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DA461C" w:rsidP="006052E8">
            <w:pPr>
              <w:spacing w:after="0" w:line="240" w:lineRule="auto"/>
              <w:jc w:val="center"/>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sz w:val="24"/>
                <w:szCs w:val="24"/>
                <w:lang w:eastAsia="en-IN" w:bidi="hi-IN"/>
              </w:rPr>
              <w:t>23</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DA461C" w:rsidP="006052E8">
            <w:pPr>
              <w:spacing w:after="0" w:line="240" w:lineRule="auto"/>
              <w:jc w:val="center"/>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sz w:val="24"/>
                <w:szCs w:val="24"/>
                <w:lang w:eastAsia="en-IN" w:bidi="hi-IN"/>
              </w:rPr>
              <w:t>7</w:t>
            </w:r>
          </w:p>
        </w:tc>
        <w:tc>
          <w:tcPr>
            <w:tcW w:w="1760" w:type="dxa"/>
            <w:tcBorders>
              <w:top w:val="nil"/>
              <w:left w:val="nil"/>
              <w:bottom w:val="single" w:sz="4" w:space="0" w:color="auto"/>
              <w:right w:val="single" w:sz="4" w:space="0" w:color="auto"/>
            </w:tcBorders>
            <w:shd w:val="clear" w:color="auto" w:fill="auto"/>
            <w:noWrap/>
            <w:vAlign w:val="bottom"/>
            <w:hideMark/>
          </w:tcPr>
          <w:p w:rsidR="006052E8" w:rsidRPr="00A803DD" w:rsidRDefault="00DA461C" w:rsidP="006052E8">
            <w:pPr>
              <w:spacing w:after="0" w:line="240" w:lineRule="auto"/>
              <w:jc w:val="center"/>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sz w:val="24"/>
                <w:szCs w:val="24"/>
                <w:lang w:val="en-IN" w:eastAsia="en-IN" w:bidi="hi-IN"/>
              </w:rPr>
              <w:t>60</w:t>
            </w:r>
          </w:p>
        </w:tc>
      </w:tr>
      <w:tr w:rsidR="006052E8" w:rsidRPr="00A803DD" w:rsidTr="00DA461C">
        <w:trPr>
          <w:trHeight w:val="403"/>
          <w:jc w:val="center"/>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Class 10</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90</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DA461C" w:rsidP="006052E8">
            <w:pPr>
              <w:spacing w:after="0" w:line="240" w:lineRule="auto"/>
              <w:jc w:val="center"/>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sz w:val="24"/>
                <w:szCs w:val="24"/>
                <w:lang w:eastAsia="en-IN" w:bidi="hi-IN"/>
              </w:rPr>
              <w:t>23</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DA461C" w:rsidP="006052E8">
            <w:pPr>
              <w:spacing w:after="0" w:line="240" w:lineRule="auto"/>
              <w:jc w:val="center"/>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sz w:val="24"/>
                <w:szCs w:val="24"/>
                <w:lang w:eastAsia="en-IN" w:bidi="hi-IN"/>
              </w:rPr>
              <w:t>7</w:t>
            </w:r>
          </w:p>
        </w:tc>
        <w:tc>
          <w:tcPr>
            <w:tcW w:w="1760" w:type="dxa"/>
            <w:tcBorders>
              <w:top w:val="nil"/>
              <w:left w:val="nil"/>
              <w:bottom w:val="single" w:sz="4" w:space="0" w:color="auto"/>
              <w:right w:val="single" w:sz="4" w:space="0" w:color="auto"/>
            </w:tcBorders>
            <w:shd w:val="clear" w:color="auto" w:fill="auto"/>
            <w:noWrap/>
            <w:vAlign w:val="bottom"/>
            <w:hideMark/>
          </w:tcPr>
          <w:p w:rsidR="006052E8" w:rsidRPr="00A803DD" w:rsidRDefault="00DA461C" w:rsidP="006052E8">
            <w:pPr>
              <w:spacing w:after="0" w:line="240" w:lineRule="auto"/>
              <w:jc w:val="center"/>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sz w:val="24"/>
                <w:szCs w:val="24"/>
                <w:lang w:val="en-IN" w:eastAsia="en-IN" w:bidi="hi-IN"/>
              </w:rPr>
              <w:t>60</w:t>
            </w:r>
          </w:p>
        </w:tc>
      </w:tr>
      <w:tr w:rsidR="006052E8" w:rsidRPr="00A803DD" w:rsidTr="00DA461C">
        <w:trPr>
          <w:trHeight w:val="403"/>
          <w:jc w:val="center"/>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6052E8" w:rsidRPr="00A803DD" w:rsidRDefault="006052E8" w:rsidP="00DA461C">
            <w:pPr>
              <w:spacing w:after="0" w:line="240" w:lineRule="auto"/>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 xml:space="preserve">Class 11 </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90</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DA461C" w:rsidP="006052E8">
            <w:pPr>
              <w:spacing w:after="0" w:line="240" w:lineRule="auto"/>
              <w:jc w:val="center"/>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sz w:val="24"/>
                <w:szCs w:val="24"/>
                <w:lang w:eastAsia="en-IN" w:bidi="hi-IN"/>
              </w:rPr>
              <w:t>23</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DA461C" w:rsidP="006052E8">
            <w:pPr>
              <w:spacing w:after="0" w:line="240" w:lineRule="auto"/>
              <w:jc w:val="center"/>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sz w:val="24"/>
                <w:szCs w:val="24"/>
                <w:lang w:eastAsia="en-IN" w:bidi="hi-IN"/>
              </w:rPr>
              <w:t>7</w:t>
            </w:r>
          </w:p>
        </w:tc>
        <w:tc>
          <w:tcPr>
            <w:tcW w:w="1760" w:type="dxa"/>
            <w:tcBorders>
              <w:top w:val="nil"/>
              <w:left w:val="nil"/>
              <w:bottom w:val="single" w:sz="4" w:space="0" w:color="auto"/>
              <w:right w:val="single" w:sz="4" w:space="0" w:color="auto"/>
            </w:tcBorders>
            <w:shd w:val="clear" w:color="auto" w:fill="auto"/>
            <w:noWrap/>
            <w:vAlign w:val="bottom"/>
            <w:hideMark/>
          </w:tcPr>
          <w:p w:rsidR="006052E8" w:rsidRPr="00A803DD" w:rsidRDefault="00DA461C" w:rsidP="006052E8">
            <w:pPr>
              <w:spacing w:after="0" w:line="240" w:lineRule="auto"/>
              <w:jc w:val="center"/>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sz w:val="24"/>
                <w:szCs w:val="24"/>
                <w:lang w:val="en-IN" w:eastAsia="en-IN" w:bidi="hi-IN"/>
              </w:rPr>
              <w:t>60</w:t>
            </w:r>
          </w:p>
        </w:tc>
      </w:tr>
      <w:tr w:rsidR="006052E8" w:rsidRPr="00A803DD" w:rsidTr="00DA461C">
        <w:trPr>
          <w:trHeight w:val="403"/>
          <w:jc w:val="center"/>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6052E8" w:rsidRPr="00A803DD" w:rsidRDefault="006052E8" w:rsidP="003E77A9">
            <w:pPr>
              <w:spacing w:after="0" w:line="240" w:lineRule="auto"/>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Class 1</w:t>
            </w:r>
            <w:r w:rsidR="00DA461C">
              <w:rPr>
                <w:rFonts w:ascii="Times New Roman" w:eastAsia="Times New Roman" w:hAnsi="Times New Roman" w:cs="Times New Roman"/>
                <w:sz w:val="24"/>
                <w:szCs w:val="24"/>
                <w:lang w:eastAsia="en-IN" w:bidi="hi-IN"/>
              </w:rPr>
              <w:t>2</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6052E8" w:rsidP="006052E8">
            <w:pPr>
              <w:spacing w:after="0" w:line="240" w:lineRule="auto"/>
              <w:jc w:val="center"/>
              <w:rPr>
                <w:rFonts w:ascii="Times New Roman" w:eastAsia="Times New Roman" w:hAnsi="Times New Roman" w:cs="Times New Roman"/>
                <w:sz w:val="24"/>
                <w:szCs w:val="24"/>
                <w:lang w:val="en-IN" w:eastAsia="en-IN" w:bidi="hi-IN"/>
              </w:rPr>
            </w:pPr>
            <w:r w:rsidRPr="00A803DD">
              <w:rPr>
                <w:rFonts w:ascii="Times New Roman" w:eastAsia="Times New Roman" w:hAnsi="Times New Roman" w:cs="Times New Roman"/>
                <w:sz w:val="24"/>
                <w:szCs w:val="24"/>
                <w:lang w:eastAsia="en-IN" w:bidi="hi-IN"/>
              </w:rPr>
              <w:t>90</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DA461C" w:rsidP="006052E8">
            <w:pPr>
              <w:spacing w:after="0" w:line="240" w:lineRule="auto"/>
              <w:jc w:val="center"/>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sz w:val="24"/>
                <w:szCs w:val="24"/>
                <w:lang w:eastAsia="en-IN" w:bidi="hi-IN"/>
              </w:rPr>
              <w:t>23</w:t>
            </w:r>
          </w:p>
        </w:tc>
        <w:tc>
          <w:tcPr>
            <w:tcW w:w="1760" w:type="dxa"/>
            <w:tcBorders>
              <w:top w:val="nil"/>
              <w:left w:val="nil"/>
              <w:bottom w:val="single" w:sz="4" w:space="0" w:color="auto"/>
              <w:right w:val="single" w:sz="4" w:space="0" w:color="auto"/>
            </w:tcBorders>
            <w:shd w:val="clear" w:color="auto" w:fill="auto"/>
            <w:vAlign w:val="center"/>
            <w:hideMark/>
          </w:tcPr>
          <w:p w:rsidR="006052E8" w:rsidRPr="00A803DD" w:rsidRDefault="00DA461C" w:rsidP="006052E8">
            <w:pPr>
              <w:spacing w:after="0" w:line="240" w:lineRule="auto"/>
              <w:jc w:val="center"/>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sz w:val="24"/>
                <w:szCs w:val="24"/>
                <w:lang w:eastAsia="en-IN" w:bidi="hi-IN"/>
              </w:rPr>
              <w:t>7</w:t>
            </w:r>
          </w:p>
        </w:tc>
        <w:tc>
          <w:tcPr>
            <w:tcW w:w="1760" w:type="dxa"/>
            <w:tcBorders>
              <w:top w:val="nil"/>
              <w:left w:val="nil"/>
              <w:bottom w:val="single" w:sz="4" w:space="0" w:color="auto"/>
              <w:right w:val="single" w:sz="4" w:space="0" w:color="auto"/>
            </w:tcBorders>
            <w:shd w:val="clear" w:color="auto" w:fill="auto"/>
            <w:noWrap/>
            <w:vAlign w:val="bottom"/>
            <w:hideMark/>
          </w:tcPr>
          <w:p w:rsidR="006052E8" w:rsidRPr="00A803DD" w:rsidRDefault="00DA461C" w:rsidP="006052E8">
            <w:pPr>
              <w:spacing w:after="0" w:line="240" w:lineRule="auto"/>
              <w:jc w:val="center"/>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sz w:val="24"/>
                <w:szCs w:val="24"/>
                <w:lang w:val="en-IN" w:eastAsia="en-IN" w:bidi="hi-IN"/>
              </w:rPr>
              <w:t>60</w:t>
            </w:r>
          </w:p>
        </w:tc>
      </w:tr>
    </w:tbl>
    <w:p w:rsidR="006052E8" w:rsidRPr="00A803DD" w:rsidRDefault="006052E8" w:rsidP="000A0B67">
      <w:pPr>
        <w:spacing w:after="114"/>
        <w:ind w:left="193"/>
        <w:rPr>
          <w:rFonts w:ascii="Times New Roman" w:hAnsi="Times New Roman" w:cs="Times New Roman"/>
          <w:sz w:val="24"/>
          <w:szCs w:val="24"/>
        </w:rPr>
      </w:pPr>
    </w:p>
    <w:p w:rsidR="003E77A9" w:rsidRDefault="003E77A9">
      <w:pPr>
        <w:rPr>
          <w:rFonts w:ascii="Times New Roman" w:hAnsi="Times New Roman" w:cs="Times New Roman"/>
          <w:sz w:val="30"/>
          <w:szCs w:val="30"/>
        </w:rPr>
      </w:pPr>
    </w:p>
    <w:p w:rsidR="009F212C" w:rsidRDefault="009F212C">
      <w:pPr>
        <w:rPr>
          <w:rFonts w:ascii="Times New Roman" w:hAnsi="Times New Roman" w:cs="Times New Roman"/>
          <w:color w:val="FF0000"/>
          <w:sz w:val="30"/>
          <w:szCs w:val="30"/>
        </w:rPr>
      </w:pPr>
      <w:r w:rsidRPr="009F212C">
        <w:rPr>
          <w:rFonts w:ascii="Times New Roman" w:hAnsi="Times New Roman" w:cs="Times New Roman"/>
          <w:color w:val="FF0000"/>
          <w:sz w:val="30"/>
          <w:szCs w:val="30"/>
        </w:rPr>
        <w:t>Ref: DAV CMC Administrative manual</w:t>
      </w:r>
    </w:p>
    <w:p w:rsidR="00920128" w:rsidRDefault="00920128">
      <w:pPr>
        <w:rPr>
          <w:rFonts w:ascii="Times New Roman" w:hAnsi="Times New Roman" w:cs="Times New Roman"/>
          <w:color w:val="FF0000"/>
          <w:sz w:val="30"/>
          <w:szCs w:val="30"/>
        </w:rPr>
      </w:pPr>
    </w:p>
    <w:p w:rsidR="00920128" w:rsidRPr="009F212C" w:rsidRDefault="00920128">
      <w:pPr>
        <w:rPr>
          <w:rFonts w:ascii="Times New Roman" w:hAnsi="Times New Roman" w:cs="Times New Roman"/>
          <w:color w:val="FF0000"/>
          <w:sz w:val="30"/>
          <w:szCs w:val="30"/>
        </w:rPr>
      </w:pPr>
    </w:p>
    <w:sectPr w:rsidR="00920128" w:rsidRPr="009F212C" w:rsidSect="000A0B67">
      <w:pgSz w:w="12240" w:h="15840"/>
      <w:pgMar w:top="720" w:right="117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3ECB"/>
    <w:multiLevelType w:val="multilevel"/>
    <w:tmpl w:val="6F3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F5679"/>
    <w:multiLevelType w:val="hybridMultilevel"/>
    <w:tmpl w:val="742C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A7D17"/>
    <w:multiLevelType w:val="hybridMultilevel"/>
    <w:tmpl w:val="955A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54B15"/>
    <w:multiLevelType w:val="hybridMultilevel"/>
    <w:tmpl w:val="3AB4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41216"/>
    <w:multiLevelType w:val="multilevel"/>
    <w:tmpl w:val="0BEA7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66666"/>
    <w:multiLevelType w:val="hybridMultilevel"/>
    <w:tmpl w:val="4DAAE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02D31"/>
    <w:multiLevelType w:val="hybridMultilevel"/>
    <w:tmpl w:val="B3D0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E5BA4"/>
    <w:multiLevelType w:val="hybridMultilevel"/>
    <w:tmpl w:val="D902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36E5B"/>
    <w:multiLevelType w:val="multilevel"/>
    <w:tmpl w:val="D96C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8D2449"/>
    <w:multiLevelType w:val="hybridMultilevel"/>
    <w:tmpl w:val="1C8EE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C253E"/>
    <w:multiLevelType w:val="multilevel"/>
    <w:tmpl w:val="03E0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4D7C40"/>
    <w:multiLevelType w:val="multilevel"/>
    <w:tmpl w:val="ECD2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0216A9"/>
    <w:multiLevelType w:val="hybridMultilevel"/>
    <w:tmpl w:val="D20C9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E80CA2"/>
    <w:multiLevelType w:val="multilevel"/>
    <w:tmpl w:val="85F21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ED4E27"/>
    <w:multiLevelType w:val="hybridMultilevel"/>
    <w:tmpl w:val="E968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C5358C"/>
    <w:multiLevelType w:val="multilevel"/>
    <w:tmpl w:val="E2FC9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D6387A"/>
    <w:multiLevelType w:val="hybridMultilevel"/>
    <w:tmpl w:val="AE8A6EEA"/>
    <w:lvl w:ilvl="0" w:tplc="6EECDAB0">
      <w:start w:val="1"/>
      <w:numFmt w:val="decimal"/>
      <w:lvlText w:val="%1."/>
      <w:lvlJc w:val="left"/>
      <w:pPr>
        <w:ind w:left="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9E22E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AA5A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7AC1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5830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D61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B45E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A07D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80C9F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30F14510"/>
    <w:multiLevelType w:val="hybridMultilevel"/>
    <w:tmpl w:val="99409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2F92B32"/>
    <w:multiLevelType w:val="multilevel"/>
    <w:tmpl w:val="90B4D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E41DAD"/>
    <w:multiLevelType w:val="hybridMultilevel"/>
    <w:tmpl w:val="34AE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FD0160"/>
    <w:multiLevelType w:val="hybridMultilevel"/>
    <w:tmpl w:val="FA64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6B49D0"/>
    <w:multiLevelType w:val="multilevel"/>
    <w:tmpl w:val="EC20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3A0415"/>
    <w:multiLevelType w:val="multilevel"/>
    <w:tmpl w:val="ADECD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923C2E"/>
    <w:multiLevelType w:val="multilevel"/>
    <w:tmpl w:val="EADEC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2637E6"/>
    <w:multiLevelType w:val="multilevel"/>
    <w:tmpl w:val="6818C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3305E9"/>
    <w:multiLevelType w:val="hybridMultilevel"/>
    <w:tmpl w:val="BE38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D57939"/>
    <w:multiLevelType w:val="hybridMultilevel"/>
    <w:tmpl w:val="B426C436"/>
    <w:lvl w:ilvl="0" w:tplc="0409000F">
      <w:start w:val="1"/>
      <w:numFmt w:val="decimal"/>
      <w:lvlText w:val="%1."/>
      <w:lvlJc w:val="left"/>
      <w:pPr>
        <w:ind w:left="1485" w:hanging="360"/>
      </w:pPr>
      <w:rPr>
        <w:rFonts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5E5E03E5"/>
    <w:multiLevelType w:val="hybridMultilevel"/>
    <w:tmpl w:val="2964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987952"/>
    <w:multiLevelType w:val="multilevel"/>
    <w:tmpl w:val="151C4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EC1160"/>
    <w:multiLevelType w:val="hybridMultilevel"/>
    <w:tmpl w:val="CD9A2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1337BC"/>
    <w:multiLevelType w:val="multilevel"/>
    <w:tmpl w:val="C8EA3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581D5E"/>
    <w:multiLevelType w:val="hybridMultilevel"/>
    <w:tmpl w:val="31DA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4B519D"/>
    <w:multiLevelType w:val="hybridMultilevel"/>
    <w:tmpl w:val="9D88F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6646D9"/>
    <w:multiLevelType w:val="multilevel"/>
    <w:tmpl w:val="7E04EA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1D2A39"/>
    <w:multiLevelType w:val="multilevel"/>
    <w:tmpl w:val="2670E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F56893"/>
    <w:multiLevelType w:val="hybridMultilevel"/>
    <w:tmpl w:val="AB4AA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66499E"/>
    <w:multiLevelType w:val="multilevel"/>
    <w:tmpl w:val="ED905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8455DD"/>
    <w:multiLevelType w:val="hybridMultilevel"/>
    <w:tmpl w:val="6A466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B63D38"/>
    <w:multiLevelType w:val="multilevel"/>
    <w:tmpl w:val="88D82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4F121E"/>
    <w:multiLevelType w:val="hybridMultilevel"/>
    <w:tmpl w:val="85D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4906BF"/>
    <w:multiLevelType w:val="multilevel"/>
    <w:tmpl w:val="FE60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53782B"/>
    <w:multiLevelType w:val="hybridMultilevel"/>
    <w:tmpl w:val="CFD2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
  </w:num>
  <w:num w:numId="4">
    <w:abstractNumId w:val="17"/>
  </w:num>
  <w:num w:numId="5">
    <w:abstractNumId w:val="13"/>
    <w:lvlOverride w:ilvl="0">
      <w:lvl w:ilvl="0">
        <w:numFmt w:val="lowerLetter"/>
        <w:lvlText w:val="%1."/>
        <w:lvlJc w:val="left"/>
      </w:lvl>
    </w:lvlOverride>
  </w:num>
  <w:num w:numId="6">
    <w:abstractNumId w:val="13"/>
    <w:lvlOverride w:ilvl="0">
      <w:lvl w:ilvl="0">
        <w:numFmt w:val="lowerLetter"/>
        <w:lvlText w:val="%1."/>
        <w:lvlJc w:val="left"/>
      </w:lvl>
    </w:lvlOverride>
    <w:lvlOverride w:ilvl="1">
      <w:lvl w:ilvl="1">
        <w:numFmt w:val="lowerRoman"/>
        <w:lvlText w:val="%2."/>
        <w:lvlJc w:val="right"/>
      </w:lvl>
    </w:lvlOverride>
  </w:num>
  <w:num w:numId="7">
    <w:abstractNumId w:val="11"/>
    <w:lvlOverride w:ilvl="0">
      <w:lvl w:ilvl="0">
        <w:numFmt w:val="lowerLetter"/>
        <w:lvlText w:val="%1."/>
        <w:lvlJc w:val="left"/>
      </w:lvl>
    </w:lvlOverride>
  </w:num>
  <w:num w:numId="8">
    <w:abstractNumId w:val="40"/>
  </w:num>
  <w:num w:numId="9">
    <w:abstractNumId w:val="22"/>
    <w:lvlOverride w:ilvl="0">
      <w:lvl w:ilvl="0">
        <w:numFmt w:val="lowerLetter"/>
        <w:lvlText w:val="%1."/>
        <w:lvlJc w:val="left"/>
      </w:lvl>
    </w:lvlOverride>
  </w:num>
  <w:num w:numId="10">
    <w:abstractNumId w:val="33"/>
  </w:num>
  <w:num w:numId="11">
    <w:abstractNumId w:val="33"/>
    <w:lvlOverride w:ilvl="0">
      <w:lvl w:ilvl="0">
        <w:numFmt w:val="decimal"/>
        <w:lvlText w:val=""/>
        <w:lvlJc w:val="left"/>
      </w:lvl>
    </w:lvlOverride>
    <w:lvlOverride w:ilvl="1">
      <w:lvl w:ilvl="1">
        <w:numFmt w:val="lowerLetter"/>
        <w:lvlText w:val="%2."/>
        <w:lvlJc w:val="left"/>
      </w:lvl>
    </w:lvlOverride>
  </w:num>
  <w:num w:numId="12">
    <w:abstractNumId w:val="28"/>
  </w:num>
  <w:num w:numId="13">
    <w:abstractNumId w:val="34"/>
  </w:num>
  <w:num w:numId="14">
    <w:abstractNumId w:val="38"/>
    <w:lvlOverride w:ilvl="0">
      <w:lvl w:ilvl="0">
        <w:numFmt w:val="lowerRoman"/>
        <w:lvlText w:val="%1."/>
        <w:lvlJc w:val="right"/>
      </w:lvl>
    </w:lvlOverride>
  </w:num>
  <w:num w:numId="15">
    <w:abstractNumId w:val="30"/>
    <w:lvlOverride w:ilvl="0">
      <w:lvl w:ilvl="0">
        <w:numFmt w:val="lowerRoman"/>
        <w:lvlText w:val="%1."/>
        <w:lvlJc w:val="right"/>
      </w:lvl>
    </w:lvlOverride>
  </w:num>
  <w:num w:numId="16">
    <w:abstractNumId w:val="15"/>
    <w:lvlOverride w:ilvl="0">
      <w:lvl w:ilvl="0">
        <w:numFmt w:val="lowerRoman"/>
        <w:lvlText w:val="%1."/>
        <w:lvlJc w:val="right"/>
      </w:lvl>
    </w:lvlOverride>
  </w:num>
  <w:num w:numId="17">
    <w:abstractNumId w:val="36"/>
  </w:num>
  <w:num w:numId="18">
    <w:abstractNumId w:val="0"/>
    <w:lvlOverride w:ilvl="0">
      <w:lvl w:ilvl="0">
        <w:numFmt w:val="lowerRoman"/>
        <w:lvlText w:val="%1."/>
        <w:lvlJc w:val="right"/>
      </w:lvl>
    </w:lvlOverride>
  </w:num>
  <w:num w:numId="19">
    <w:abstractNumId w:val="4"/>
  </w:num>
  <w:num w:numId="20">
    <w:abstractNumId w:val="18"/>
    <w:lvlOverride w:ilvl="0">
      <w:lvl w:ilvl="0">
        <w:numFmt w:val="lowerRoman"/>
        <w:lvlText w:val="%1."/>
        <w:lvlJc w:val="right"/>
      </w:lvl>
    </w:lvlOverride>
  </w:num>
  <w:num w:numId="21">
    <w:abstractNumId w:val="18"/>
    <w:lvlOverride w:ilvl="0">
      <w:lvl w:ilvl="0">
        <w:numFmt w:val="lowerRoman"/>
        <w:lvlText w:val="%1."/>
        <w:lvlJc w:val="right"/>
      </w:lvl>
    </w:lvlOverride>
    <w:lvlOverride w:ilvl="1">
      <w:lvl w:ilvl="1">
        <w:numFmt w:val="lowerRoman"/>
        <w:lvlText w:val="%2."/>
        <w:lvlJc w:val="right"/>
      </w:lvl>
    </w:lvlOverride>
  </w:num>
  <w:num w:numId="22">
    <w:abstractNumId w:val="18"/>
    <w:lvlOverride w:ilvl="0">
      <w:lvl w:ilvl="0">
        <w:numFmt w:val="lowerRoman"/>
        <w:lvlText w:val="%1."/>
        <w:lvlJc w:val="right"/>
      </w:lvl>
    </w:lvlOverride>
    <w:lvlOverride w:ilvl="1">
      <w:lvl w:ilvl="1">
        <w:numFmt w:val="lowerRoman"/>
        <w:lvlText w:val="%2."/>
        <w:lvlJc w:val="right"/>
      </w:lvl>
    </w:lvlOverride>
  </w:num>
  <w:num w:numId="23">
    <w:abstractNumId w:val="24"/>
    <w:lvlOverride w:ilvl="0">
      <w:lvl w:ilvl="0">
        <w:numFmt w:val="lowerRoman"/>
        <w:lvlText w:val="%1."/>
        <w:lvlJc w:val="right"/>
      </w:lvl>
    </w:lvlOverride>
  </w:num>
  <w:num w:numId="24">
    <w:abstractNumId w:val="24"/>
    <w:lvlOverride w:ilvl="0">
      <w:lvl w:ilvl="0">
        <w:numFmt w:val="lowerRoman"/>
        <w:lvlText w:val="%1."/>
        <w:lvlJc w:val="right"/>
      </w:lvl>
    </w:lvlOverride>
    <w:lvlOverride w:ilvl="1">
      <w:lvl w:ilvl="1">
        <w:numFmt w:val="lowerLetter"/>
        <w:lvlText w:val="%2."/>
        <w:lvlJc w:val="left"/>
      </w:lvl>
    </w:lvlOverride>
  </w:num>
  <w:num w:numId="25">
    <w:abstractNumId w:val="10"/>
  </w:num>
  <w:num w:numId="2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7"/>
  </w:num>
  <w:num w:numId="30">
    <w:abstractNumId w:val="39"/>
  </w:num>
  <w:num w:numId="31">
    <w:abstractNumId w:val="31"/>
  </w:num>
  <w:num w:numId="32">
    <w:abstractNumId w:val="3"/>
  </w:num>
  <w:num w:numId="33">
    <w:abstractNumId w:val="19"/>
  </w:num>
  <w:num w:numId="34">
    <w:abstractNumId w:val="20"/>
  </w:num>
  <w:num w:numId="35">
    <w:abstractNumId w:val="5"/>
  </w:num>
  <w:num w:numId="36">
    <w:abstractNumId w:val="6"/>
  </w:num>
  <w:num w:numId="37">
    <w:abstractNumId w:val="9"/>
  </w:num>
  <w:num w:numId="38">
    <w:abstractNumId w:val="25"/>
  </w:num>
  <w:num w:numId="39">
    <w:abstractNumId w:val="35"/>
  </w:num>
  <w:num w:numId="40">
    <w:abstractNumId w:val="27"/>
  </w:num>
  <w:num w:numId="41">
    <w:abstractNumId w:val="29"/>
  </w:num>
  <w:num w:numId="42">
    <w:abstractNumId w:val="7"/>
  </w:num>
  <w:num w:numId="43">
    <w:abstractNumId w:val="32"/>
  </w:num>
  <w:num w:numId="44">
    <w:abstractNumId w:val="41"/>
  </w:num>
  <w:num w:numId="45">
    <w:abstractNumId w:val="12"/>
  </w:num>
  <w:num w:numId="46">
    <w:abstractNumId w:val="2"/>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7B45"/>
    <w:rsid w:val="00026400"/>
    <w:rsid w:val="0005632B"/>
    <w:rsid w:val="00076421"/>
    <w:rsid w:val="00086BA8"/>
    <w:rsid w:val="00091B91"/>
    <w:rsid w:val="000A0B67"/>
    <w:rsid w:val="000D5C15"/>
    <w:rsid w:val="00131E7F"/>
    <w:rsid w:val="00140E63"/>
    <w:rsid w:val="001775D1"/>
    <w:rsid w:val="001C4086"/>
    <w:rsid w:val="002E1EF5"/>
    <w:rsid w:val="00304C12"/>
    <w:rsid w:val="00335113"/>
    <w:rsid w:val="003375D9"/>
    <w:rsid w:val="00361C36"/>
    <w:rsid w:val="003A070C"/>
    <w:rsid w:val="003B3D23"/>
    <w:rsid w:val="003B7CE7"/>
    <w:rsid w:val="003C25D3"/>
    <w:rsid w:val="003E0953"/>
    <w:rsid w:val="003E77A9"/>
    <w:rsid w:val="00557DB6"/>
    <w:rsid w:val="005A0B5A"/>
    <w:rsid w:val="005E0E2C"/>
    <w:rsid w:val="005E6561"/>
    <w:rsid w:val="00602938"/>
    <w:rsid w:val="006039F5"/>
    <w:rsid w:val="006052E8"/>
    <w:rsid w:val="006133A3"/>
    <w:rsid w:val="00616203"/>
    <w:rsid w:val="006428F9"/>
    <w:rsid w:val="006A5000"/>
    <w:rsid w:val="006C2B3F"/>
    <w:rsid w:val="00716A0D"/>
    <w:rsid w:val="00745C06"/>
    <w:rsid w:val="007F358E"/>
    <w:rsid w:val="00800498"/>
    <w:rsid w:val="00845BEE"/>
    <w:rsid w:val="0088136A"/>
    <w:rsid w:val="0088136D"/>
    <w:rsid w:val="00881AF7"/>
    <w:rsid w:val="008A0281"/>
    <w:rsid w:val="008B2A12"/>
    <w:rsid w:val="008E7533"/>
    <w:rsid w:val="008F4B7C"/>
    <w:rsid w:val="00920128"/>
    <w:rsid w:val="00957AAA"/>
    <w:rsid w:val="00961324"/>
    <w:rsid w:val="009748F9"/>
    <w:rsid w:val="009841A3"/>
    <w:rsid w:val="009C451F"/>
    <w:rsid w:val="009E5620"/>
    <w:rsid w:val="009F09E9"/>
    <w:rsid w:val="009F212C"/>
    <w:rsid w:val="00A447AD"/>
    <w:rsid w:val="00A570DB"/>
    <w:rsid w:val="00A662EC"/>
    <w:rsid w:val="00A66D41"/>
    <w:rsid w:val="00A66E14"/>
    <w:rsid w:val="00AF4275"/>
    <w:rsid w:val="00B565FF"/>
    <w:rsid w:val="00B76738"/>
    <w:rsid w:val="00B77F0D"/>
    <w:rsid w:val="00B90DA5"/>
    <w:rsid w:val="00BB5746"/>
    <w:rsid w:val="00BD0B33"/>
    <w:rsid w:val="00BD1BAD"/>
    <w:rsid w:val="00C06B4E"/>
    <w:rsid w:val="00C616B0"/>
    <w:rsid w:val="00D20586"/>
    <w:rsid w:val="00D67C1A"/>
    <w:rsid w:val="00DA461C"/>
    <w:rsid w:val="00DE58CB"/>
    <w:rsid w:val="00E07B45"/>
    <w:rsid w:val="00E30686"/>
    <w:rsid w:val="00E74516"/>
    <w:rsid w:val="00E8039C"/>
    <w:rsid w:val="00EC799D"/>
    <w:rsid w:val="00F754F9"/>
    <w:rsid w:val="00FC43CD"/>
    <w:rsid w:val="00FF1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C06"/>
  </w:style>
  <w:style w:type="paragraph" w:styleId="Heading3">
    <w:name w:val="heading 3"/>
    <w:basedOn w:val="Normal"/>
    <w:link w:val="Heading3Char"/>
    <w:uiPriority w:val="9"/>
    <w:qFormat/>
    <w:rsid w:val="00131E7F"/>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632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7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A0B67"/>
    <w:pPr>
      <w:ind w:left="720"/>
      <w:contextualSpacing/>
    </w:pPr>
    <w:rPr>
      <w:rFonts w:eastAsiaTheme="minorEastAsia"/>
      <w:szCs w:val="20"/>
      <w:lang w:bidi="hi-IN"/>
    </w:rPr>
  </w:style>
  <w:style w:type="paragraph" w:styleId="BalloonText">
    <w:name w:val="Balloon Text"/>
    <w:basedOn w:val="Normal"/>
    <w:link w:val="BalloonTextChar"/>
    <w:uiPriority w:val="99"/>
    <w:semiHidden/>
    <w:unhideWhenUsed/>
    <w:rsid w:val="00FF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7D0"/>
    <w:rPr>
      <w:rFonts w:ascii="Tahoma" w:hAnsi="Tahoma" w:cs="Tahoma"/>
      <w:sz w:val="16"/>
      <w:szCs w:val="16"/>
    </w:rPr>
  </w:style>
  <w:style w:type="character" w:customStyle="1" w:styleId="Heading3Char">
    <w:name w:val="Heading 3 Char"/>
    <w:basedOn w:val="DefaultParagraphFont"/>
    <w:link w:val="Heading3"/>
    <w:uiPriority w:val="9"/>
    <w:rsid w:val="00131E7F"/>
    <w:rPr>
      <w:rFonts w:ascii="Times New Roman" w:eastAsia="Times New Roman" w:hAnsi="Times New Roman" w:cs="Times New Roman"/>
      <w:b/>
      <w:bCs/>
      <w:sz w:val="27"/>
      <w:szCs w:val="27"/>
      <w:lang w:bidi="hi-IN"/>
    </w:rPr>
  </w:style>
  <w:style w:type="paragraph" w:styleId="NormalWeb">
    <w:name w:val="Normal (Web)"/>
    <w:basedOn w:val="Normal"/>
    <w:uiPriority w:val="99"/>
    <w:unhideWhenUsed/>
    <w:rsid w:val="00131E7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131E7F"/>
    <w:rPr>
      <w:b/>
      <w:bCs/>
    </w:rPr>
  </w:style>
  <w:style w:type="character" w:styleId="Hyperlink">
    <w:name w:val="Hyperlink"/>
    <w:basedOn w:val="DefaultParagraphFont"/>
    <w:uiPriority w:val="99"/>
    <w:semiHidden/>
    <w:unhideWhenUsed/>
    <w:rsid w:val="00131E7F"/>
    <w:rPr>
      <w:color w:val="0000FF"/>
      <w:u w:val="single"/>
    </w:rPr>
  </w:style>
  <w:style w:type="character" w:styleId="Emphasis">
    <w:name w:val="Emphasis"/>
    <w:basedOn w:val="DefaultParagraphFont"/>
    <w:uiPriority w:val="20"/>
    <w:qFormat/>
    <w:rsid w:val="00131E7F"/>
    <w:rPr>
      <w:i/>
      <w:iCs/>
    </w:rPr>
  </w:style>
  <w:style w:type="paragraph" w:styleId="Header">
    <w:name w:val="header"/>
    <w:basedOn w:val="Normal"/>
    <w:link w:val="HeaderChar"/>
    <w:uiPriority w:val="99"/>
    <w:semiHidden/>
    <w:unhideWhenUsed/>
    <w:rsid w:val="003E77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77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dc:creator>
  <cp:lastModifiedBy>DAV</cp:lastModifiedBy>
  <cp:revision>2</cp:revision>
  <dcterms:created xsi:type="dcterms:W3CDTF">2024-05-01T05:05:00Z</dcterms:created>
  <dcterms:modified xsi:type="dcterms:W3CDTF">2024-05-01T05:05:00Z</dcterms:modified>
</cp:coreProperties>
</file>